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D13" w:rsidRDefault="00813D13" w:rsidP="008D4EE9">
      <w:pPr>
        <w:rPr>
          <w:rFonts w:ascii="Cambria" w:hAnsi="Cambria"/>
        </w:rPr>
      </w:pPr>
    </w:p>
    <w:p w:rsidR="008D4EE9" w:rsidRDefault="008D4EE9" w:rsidP="008D4EE9">
      <w:pPr>
        <w:rPr>
          <w:rFonts w:ascii="Cambria" w:hAnsi="Cambria"/>
        </w:rPr>
      </w:pPr>
    </w:p>
    <w:p w:rsidR="008D4EE9" w:rsidRDefault="00BF36FB" w:rsidP="008D4EE9">
      <w:pPr>
        <w:rPr>
          <w:rFonts w:ascii="Cambria" w:hAnsi="Cambria"/>
        </w:rPr>
      </w:pPr>
      <w:r>
        <w:rPr>
          <w:rFonts w:ascii="Cambria" w:hAnsi="Cambria"/>
          <w:noProof/>
          <w:lang w:eastAsia="nl-NL"/>
        </w:rPr>
        <w:drawing>
          <wp:inline distT="0" distB="0" distL="0" distR="0">
            <wp:extent cx="4680585" cy="3134995"/>
            <wp:effectExtent l="0" t="0" r="5715" b="825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tgering_logo_kleur CMYK_Nederlands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80585" cy="3134995"/>
                    </a:xfrm>
                    <a:prstGeom prst="rect">
                      <a:avLst/>
                    </a:prstGeom>
                  </pic:spPr>
                </pic:pic>
              </a:graphicData>
            </a:graphic>
          </wp:inline>
        </w:drawing>
      </w:r>
    </w:p>
    <w:p w:rsidR="008D4EE9" w:rsidRDefault="008D4EE9" w:rsidP="008D4EE9">
      <w:pPr>
        <w:rPr>
          <w:rFonts w:ascii="Cambria" w:hAnsi="Cambria"/>
        </w:rPr>
      </w:pPr>
    </w:p>
    <w:p w:rsidR="008D4EE9" w:rsidRPr="00CF74E4" w:rsidRDefault="008D4EE9" w:rsidP="00CF74E4">
      <w:pPr>
        <w:pStyle w:val="NormalWeb"/>
        <w:shd w:val="clear" w:color="auto" w:fill="FFFFFF"/>
        <w:spacing w:before="0" w:beforeAutospacing="0" w:after="255" w:afterAutospacing="0"/>
        <w:textAlignment w:val="baseline"/>
        <w:rPr>
          <w:rFonts w:ascii="Georgia" w:hAnsi="Georgia"/>
          <w:color w:val="2E74B5" w:themeColor="accent1" w:themeShade="BF"/>
          <w:sz w:val="22"/>
          <w:szCs w:val="22"/>
        </w:rPr>
      </w:pPr>
      <w:r w:rsidRPr="008D4EE9">
        <w:rPr>
          <w:rFonts w:ascii="Georgia" w:hAnsi="Georgia"/>
          <w:color w:val="2E74B5" w:themeColor="accent1" w:themeShade="BF"/>
          <w:sz w:val="22"/>
          <w:szCs w:val="22"/>
        </w:rPr>
        <w:t>Noordervaldeurstraat 26A</w:t>
      </w:r>
      <w:r w:rsidRPr="008D4EE9">
        <w:rPr>
          <w:rFonts w:ascii="Georgia" w:hAnsi="Georgia"/>
          <w:color w:val="2E74B5" w:themeColor="accent1" w:themeShade="BF"/>
          <w:sz w:val="22"/>
          <w:szCs w:val="22"/>
        </w:rPr>
        <w:br/>
        <w:t>1508 EL Zaandam</w:t>
      </w:r>
      <w:r w:rsidRPr="008D4EE9">
        <w:rPr>
          <w:rFonts w:ascii="Georgia" w:hAnsi="Georgia"/>
          <w:color w:val="2E74B5" w:themeColor="accent1" w:themeShade="BF"/>
          <w:sz w:val="22"/>
          <w:szCs w:val="22"/>
        </w:rPr>
        <w:br/>
      </w:r>
      <w:r w:rsidR="000368BA">
        <w:rPr>
          <w:rFonts w:ascii="Georgia" w:hAnsi="Georgia"/>
          <w:color w:val="2E74B5" w:themeColor="accent1" w:themeShade="BF"/>
          <w:sz w:val="22"/>
          <w:szCs w:val="22"/>
        </w:rPr>
        <w:br/>
      </w:r>
      <w:r w:rsidR="000368BA" w:rsidRPr="00CF74E4">
        <w:rPr>
          <w:rFonts w:ascii="Georgia" w:hAnsi="Georgia"/>
          <w:color w:val="2E74B5" w:themeColor="accent1" w:themeShade="BF"/>
          <w:sz w:val="22"/>
          <w:szCs w:val="22"/>
        </w:rPr>
        <w:t xml:space="preserve">Heeft u vragen? </w:t>
      </w:r>
      <w:r w:rsidR="000368BA" w:rsidRPr="00CF74E4">
        <w:rPr>
          <w:rFonts w:ascii="Georgia" w:hAnsi="Georgia"/>
          <w:color w:val="2E74B5" w:themeColor="accent1" w:themeShade="BF"/>
          <w:sz w:val="22"/>
          <w:szCs w:val="22"/>
        </w:rPr>
        <w:br/>
        <w:t xml:space="preserve">Dan </w:t>
      </w:r>
      <w:r w:rsidRPr="00CF74E4">
        <w:rPr>
          <w:rFonts w:ascii="Georgia" w:hAnsi="Georgia"/>
          <w:color w:val="2E74B5" w:themeColor="accent1" w:themeShade="BF"/>
          <w:sz w:val="22"/>
          <w:szCs w:val="22"/>
        </w:rPr>
        <w:t>kunt u m</w:t>
      </w:r>
      <w:r w:rsidR="000368BA" w:rsidRPr="00CF74E4">
        <w:rPr>
          <w:rFonts w:ascii="Georgia" w:hAnsi="Georgia"/>
          <w:color w:val="2E74B5" w:themeColor="accent1" w:themeShade="BF"/>
          <w:sz w:val="22"/>
          <w:szCs w:val="22"/>
        </w:rPr>
        <w:t xml:space="preserve">ailen naar vraag@lotgering.nl </w:t>
      </w:r>
      <w:r w:rsidR="000368BA" w:rsidRPr="00CF74E4">
        <w:rPr>
          <w:rFonts w:ascii="Georgia" w:hAnsi="Georgia"/>
          <w:color w:val="2E74B5" w:themeColor="accent1" w:themeShade="BF"/>
          <w:sz w:val="22"/>
          <w:szCs w:val="22"/>
        </w:rPr>
        <w:br/>
      </w:r>
      <w:r w:rsidR="00CF74E4" w:rsidRPr="00CF74E4">
        <w:rPr>
          <w:rFonts w:ascii="Georgia" w:hAnsi="Georgia"/>
          <w:color w:val="2E74B5" w:themeColor="accent1" w:themeShade="BF"/>
          <w:sz w:val="22"/>
          <w:szCs w:val="22"/>
        </w:rPr>
        <w:t xml:space="preserve">Telefonisch </w:t>
      </w:r>
      <w:r w:rsidR="00CF74E4" w:rsidRPr="00CF74E4">
        <w:rPr>
          <w:rFonts w:ascii="Georgia" w:hAnsi="Georgia" w:cs="Arial"/>
          <w:color w:val="2E74B5" w:themeColor="accent1" w:themeShade="BF"/>
          <w:shd w:val="clear" w:color="auto" w:fill="FFFFFF"/>
        </w:rPr>
        <w:t>075-20 40 100</w:t>
      </w:r>
    </w:p>
    <w:p w:rsidR="00BF36FB" w:rsidRDefault="00BF36FB" w:rsidP="008D4EE9">
      <w:pPr>
        <w:pStyle w:val="NormalWeb"/>
        <w:shd w:val="clear" w:color="auto" w:fill="FFFFFF"/>
        <w:spacing w:before="0" w:beforeAutospacing="0" w:after="255" w:afterAutospacing="0"/>
        <w:textAlignment w:val="baseline"/>
        <w:rPr>
          <w:rFonts w:ascii="Georgia" w:hAnsi="Georgia"/>
          <w:color w:val="2E74B5" w:themeColor="accent1" w:themeShade="BF"/>
          <w:sz w:val="22"/>
          <w:szCs w:val="22"/>
        </w:rPr>
      </w:pPr>
    </w:p>
    <w:p w:rsidR="00CF74E4" w:rsidRDefault="00CF74E4" w:rsidP="008D4EE9">
      <w:pPr>
        <w:pStyle w:val="NormalWeb"/>
        <w:shd w:val="clear" w:color="auto" w:fill="FFFFFF"/>
        <w:spacing w:before="0" w:beforeAutospacing="0" w:after="255" w:afterAutospacing="0"/>
        <w:textAlignment w:val="baseline"/>
        <w:rPr>
          <w:rFonts w:ascii="Georgia" w:hAnsi="Georgia"/>
          <w:color w:val="2E74B5" w:themeColor="accent1" w:themeShade="BF"/>
          <w:sz w:val="22"/>
          <w:szCs w:val="22"/>
        </w:rPr>
      </w:pPr>
    </w:p>
    <w:p w:rsidR="00CF74E4" w:rsidRDefault="00CF74E4" w:rsidP="008D4EE9">
      <w:pPr>
        <w:pStyle w:val="NormalWeb"/>
        <w:shd w:val="clear" w:color="auto" w:fill="FFFFFF"/>
        <w:spacing w:before="0" w:beforeAutospacing="0" w:after="255" w:afterAutospacing="0"/>
        <w:textAlignment w:val="baseline"/>
        <w:rPr>
          <w:rFonts w:ascii="Georgia" w:hAnsi="Georgia"/>
          <w:color w:val="2E74B5" w:themeColor="accent1" w:themeShade="BF"/>
          <w:sz w:val="22"/>
          <w:szCs w:val="22"/>
        </w:rPr>
      </w:pPr>
    </w:p>
    <w:p w:rsidR="00BF36FB" w:rsidRPr="008D4EE9" w:rsidRDefault="00BF36FB" w:rsidP="008D4EE9">
      <w:pPr>
        <w:pStyle w:val="NormalWeb"/>
        <w:shd w:val="clear" w:color="auto" w:fill="FFFFFF"/>
        <w:spacing w:before="0" w:beforeAutospacing="0" w:after="255" w:afterAutospacing="0"/>
        <w:textAlignment w:val="baseline"/>
        <w:rPr>
          <w:rFonts w:ascii="Georgia" w:hAnsi="Georgia"/>
          <w:color w:val="2E74B5" w:themeColor="accent1" w:themeShade="BF"/>
          <w:sz w:val="22"/>
          <w:szCs w:val="22"/>
        </w:rPr>
      </w:pPr>
    </w:p>
    <w:p w:rsidR="008D4EE9" w:rsidRPr="008D4EE9" w:rsidRDefault="008D4EE9" w:rsidP="008D4EE9">
      <w:pPr>
        <w:rPr>
          <w:rFonts w:ascii="Cambria" w:hAnsi="Cambria"/>
        </w:rPr>
      </w:pPr>
    </w:p>
    <w:p w:rsidR="004C2C7B" w:rsidRPr="00196957" w:rsidRDefault="00196957" w:rsidP="00196957">
      <w:pPr>
        <w:rPr>
          <w:rFonts w:ascii="Georgia" w:hAnsi="Georgia"/>
          <w:b/>
          <w:color w:val="2E74B5" w:themeColor="accent1" w:themeShade="BF"/>
          <w:sz w:val="20"/>
          <w:szCs w:val="20"/>
        </w:rPr>
      </w:pPr>
      <w:r w:rsidRPr="00196957">
        <w:rPr>
          <w:rFonts w:ascii="Georgia" w:hAnsi="Georgia"/>
          <w:b/>
          <w:color w:val="2E74B5" w:themeColor="accent1" w:themeShade="BF"/>
          <w:sz w:val="20"/>
          <w:szCs w:val="20"/>
        </w:rPr>
        <w:lastRenderedPageBreak/>
        <w:t>Voedingstabel</w:t>
      </w:r>
    </w:p>
    <w:tbl>
      <w:tblPr>
        <w:tblStyle w:val="TableGrid"/>
        <w:tblW w:w="0" w:type="auto"/>
        <w:tblLook w:val="04A0" w:firstRow="1" w:lastRow="0" w:firstColumn="1" w:lastColumn="0" w:noHBand="0" w:noVBand="1"/>
      </w:tblPr>
      <w:tblGrid>
        <w:gridCol w:w="941"/>
        <w:gridCol w:w="2031"/>
        <w:gridCol w:w="2080"/>
        <w:gridCol w:w="2268"/>
      </w:tblGrid>
      <w:tr w:rsidR="000F0C43" w:rsidRPr="00196957" w:rsidTr="00196957">
        <w:tc>
          <w:tcPr>
            <w:tcW w:w="941" w:type="dxa"/>
          </w:tcPr>
          <w:p w:rsidR="000F0C43" w:rsidRPr="00196957" w:rsidRDefault="000F0C43" w:rsidP="000D1750">
            <w:pPr>
              <w:jc w:val="center"/>
              <w:rPr>
                <w:rFonts w:ascii="Georgia" w:hAnsi="Georgia"/>
                <w:color w:val="2E74B5" w:themeColor="accent1" w:themeShade="BF"/>
                <w:sz w:val="20"/>
                <w:szCs w:val="20"/>
              </w:rPr>
            </w:pPr>
          </w:p>
        </w:tc>
        <w:tc>
          <w:tcPr>
            <w:tcW w:w="2031" w:type="dxa"/>
          </w:tcPr>
          <w:p w:rsidR="000F0C43" w:rsidRPr="00196957" w:rsidRDefault="000F0C43" w:rsidP="000D1750">
            <w:pPr>
              <w:jc w:val="center"/>
              <w:rPr>
                <w:rFonts w:ascii="Georgia" w:hAnsi="Georgia"/>
                <w:color w:val="2E74B5" w:themeColor="accent1" w:themeShade="BF"/>
                <w:sz w:val="20"/>
                <w:szCs w:val="20"/>
              </w:rPr>
            </w:pPr>
            <w:r w:rsidRPr="00196957">
              <w:rPr>
                <w:rFonts w:ascii="Georgia" w:hAnsi="Georgia"/>
                <w:color w:val="2E74B5" w:themeColor="accent1" w:themeShade="BF"/>
                <w:sz w:val="20"/>
                <w:szCs w:val="20"/>
              </w:rPr>
              <w:t xml:space="preserve">Pup 3 – 6 </w:t>
            </w:r>
            <w:proofErr w:type="spellStart"/>
            <w:r w:rsidRPr="00196957">
              <w:rPr>
                <w:rFonts w:ascii="Georgia" w:hAnsi="Georgia"/>
                <w:color w:val="2E74B5" w:themeColor="accent1" w:themeShade="BF"/>
                <w:sz w:val="20"/>
                <w:szCs w:val="20"/>
              </w:rPr>
              <w:t>wkn</w:t>
            </w:r>
            <w:proofErr w:type="spellEnd"/>
          </w:p>
        </w:tc>
        <w:tc>
          <w:tcPr>
            <w:tcW w:w="2080" w:type="dxa"/>
          </w:tcPr>
          <w:p w:rsidR="000F0C43" w:rsidRPr="00196957" w:rsidRDefault="000F0C43" w:rsidP="000D1750">
            <w:pPr>
              <w:jc w:val="center"/>
              <w:rPr>
                <w:rFonts w:ascii="Georgia" w:hAnsi="Georgia"/>
                <w:color w:val="2E74B5" w:themeColor="accent1" w:themeShade="BF"/>
                <w:sz w:val="20"/>
                <w:szCs w:val="20"/>
              </w:rPr>
            </w:pPr>
            <w:r w:rsidRPr="00196957">
              <w:rPr>
                <w:rFonts w:ascii="Georgia" w:hAnsi="Georgia"/>
                <w:color w:val="2E74B5" w:themeColor="accent1" w:themeShade="BF"/>
                <w:sz w:val="20"/>
                <w:szCs w:val="20"/>
              </w:rPr>
              <w:t xml:space="preserve">Pup 6 </w:t>
            </w:r>
            <w:proofErr w:type="spellStart"/>
            <w:r w:rsidRPr="00196957">
              <w:rPr>
                <w:rFonts w:ascii="Georgia" w:hAnsi="Georgia"/>
                <w:color w:val="2E74B5" w:themeColor="accent1" w:themeShade="BF"/>
                <w:sz w:val="20"/>
                <w:szCs w:val="20"/>
              </w:rPr>
              <w:t>wkn</w:t>
            </w:r>
            <w:proofErr w:type="spellEnd"/>
            <w:r w:rsidRPr="00196957">
              <w:rPr>
                <w:rFonts w:ascii="Georgia" w:hAnsi="Georgia"/>
                <w:color w:val="2E74B5" w:themeColor="accent1" w:themeShade="BF"/>
                <w:sz w:val="20"/>
                <w:szCs w:val="20"/>
              </w:rPr>
              <w:t xml:space="preserve"> – 4 </w:t>
            </w:r>
            <w:proofErr w:type="spellStart"/>
            <w:r w:rsidRPr="00196957">
              <w:rPr>
                <w:rFonts w:ascii="Georgia" w:hAnsi="Georgia"/>
                <w:color w:val="2E74B5" w:themeColor="accent1" w:themeShade="BF"/>
                <w:sz w:val="20"/>
                <w:szCs w:val="20"/>
              </w:rPr>
              <w:t>mnd</w:t>
            </w:r>
            <w:proofErr w:type="spellEnd"/>
          </w:p>
        </w:tc>
        <w:tc>
          <w:tcPr>
            <w:tcW w:w="2268" w:type="dxa"/>
          </w:tcPr>
          <w:p w:rsidR="000F0C43" w:rsidRPr="00196957" w:rsidRDefault="000F0C43" w:rsidP="000D1750">
            <w:pPr>
              <w:jc w:val="center"/>
              <w:rPr>
                <w:rFonts w:ascii="Georgia" w:hAnsi="Georgia"/>
                <w:color w:val="2E74B5" w:themeColor="accent1" w:themeShade="BF"/>
                <w:sz w:val="20"/>
                <w:szCs w:val="20"/>
              </w:rPr>
            </w:pPr>
            <w:r w:rsidRPr="00196957">
              <w:rPr>
                <w:rFonts w:ascii="Georgia" w:hAnsi="Georgia"/>
                <w:color w:val="2E74B5" w:themeColor="accent1" w:themeShade="BF"/>
                <w:sz w:val="20"/>
                <w:szCs w:val="20"/>
              </w:rPr>
              <w:t xml:space="preserve">4 </w:t>
            </w:r>
            <w:proofErr w:type="spellStart"/>
            <w:r w:rsidRPr="00196957">
              <w:rPr>
                <w:rFonts w:ascii="Georgia" w:hAnsi="Georgia"/>
                <w:color w:val="2E74B5" w:themeColor="accent1" w:themeShade="BF"/>
                <w:sz w:val="20"/>
                <w:szCs w:val="20"/>
              </w:rPr>
              <w:t>mnd</w:t>
            </w:r>
            <w:proofErr w:type="spellEnd"/>
            <w:r w:rsidRPr="00196957">
              <w:rPr>
                <w:rFonts w:ascii="Georgia" w:hAnsi="Georgia"/>
                <w:color w:val="2E74B5" w:themeColor="accent1" w:themeShade="BF"/>
                <w:sz w:val="20"/>
                <w:szCs w:val="20"/>
              </w:rPr>
              <w:t xml:space="preserve"> – 12 </w:t>
            </w:r>
            <w:proofErr w:type="spellStart"/>
            <w:r w:rsidRPr="00196957">
              <w:rPr>
                <w:rFonts w:ascii="Georgia" w:hAnsi="Georgia"/>
                <w:color w:val="2E74B5" w:themeColor="accent1" w:themeShade="BF"/>
                <w:sz w:val="20"/>
                <w:szCs w:val="20"/>
              </w:rPr>
              <w:t>mnd</w:t>
            </w:r>
            <w:proofErr w:type="spellEnd"/>
          </w:p>
        </w:tc>
      </w:tr>
      <w:tr w:rsidR="000F0C43" w:rsidRPr="00196957" w:rsidTr="00196957">
        <w:tc>
          <w:tcPr>
            <w:tcW w:w="941" w:type="dxa"/>
          </w:tcPr>
          <w:p w:rsidR="000F0C43" w:rsidRPr="00196957" w:rsidRDefault="000F0C43" w:rsidP="000D1750">
            <w:pPr>
              <w:jc w:val="center"/>
              <w:rPr>
                <w:rFonts w:ascii="Georgia" w:hAnsi="Georgia"/>
                <w:color w:val="2E74B5" w:themeColor="accent1" w:themeShade="BF"/>
                <w:sz w:val="20"/>
                <w:szCs w:val="20"/>
              </w:rPr>
            </w:pPr>
            <w:r w:rsidRPr="00196957">
              <w:rPr>
                <w:rFonts w:ascii="Georgia" w:hAnsi="Georgia"/>
                <w:color w:val="2E74B5" w:themeColor="accent1" w:themeShade="BF"/>
                <w:sz w:val="20"/>
                <w:szCs w:val="20"/>
              </w:rPr>
              <w:t>Hoe vaak/ hoe veel?</w:t>
            </w:r>
          </w:p>
        </w:tc>
        <w:tc>
          <w:tcPr>
            <w:tcW w:w="2031" w:type="dxa"/>
          </w:tcPr>
          <w:p w:rsidR="000F0C43" w:rsidRPr="00196957" w:rsidRDefault="000F0C43" w:rsidP="000F0C43">
            <w:pPr>
              <w:jc w:val="center"/>
              <w:rPr>
                <w:rFonts w:ascii="Georgia" w:hAnsi="Georgia"/>
                <w:color w:val="2E74B5" w:themeColor="accent1" w:themeShade="BF"/>
                <w:sz w:val="20"/>
                <w:szCs w:val="20"/>
              </w:rPr>
            </w:pPr>
            <w:r w:rsidRPr="00196957">
              <w:rPr>
                <w:rFonts w:ascii="Georgia" w:hAnsi="Georgia"/>
                <w:color w:val="2E74B5" w:themeColor="accent1" w:themeShade="BF"/>
                <w:sz w:val="20"/>
                <w:szCs w:val="20"/>
              </w:rPr>
              <w:t>2 x daags</w:t>
            </w:r>
            <w:r w:rsidRPr="00196957">
              <w:rPr>
                <w:rFonts w:ascii="Georgia" w:hAnsi="Georgia"/>
                <w:color w:val="2E74B5" w:themeColor="accent1" w:themeShade="BF"/>
                <w:sz w:val="20"/>
                <w:szCs w:val="20"/>
              </w:rPr>
              <w:br/>
              <w:t>ongeveer 75 gram per pup per maaltijd</w:t>
            </w:r>
            <w:r w:rsidRPr="00196957">
              <w:rPr>
                <w:rFonts w:ascii="Georgia" w:hAnsi="Georgia"/>
                <w:color w:val="2E74B5" w:themeColor="accent1" w:themeShade="BF"/>
                <w:sz w:val="20"/>
                <w:szCs w:val="20"/>
              </w:rPr>
              <w:br/>
            </w:r>
          </w:p>
        </w:tc>
        <w:tc>
          <w:tcPr>
            <w:tcW w:w="2080" w:type="dxa"/>
          </w:tcPr>
          <w:p w:rsidR="000F0C43" w:rsidRPr="00196957" w:rsidRDefault="000F0C43" w:rsidP="000D1750">
            <w:pPr>
              <w:jc w:val="center"/>
              <w:rPr>
                <w:rFonts w:ascii="Georgia" w:hAnsi="Georgia"/>
                <w:color w:val="2E74B5" w:themeColor="accent1" w:themeShade="BF"/>
                <w:sz w:val="20"/>
                <w:szCs w:val="20"/>
              </w:rPr>
            </w:pPr>
            <w:r w:rsidRPr="00196957">
              <w:rPr>
                <w:rFonts w:ascii="Georgia" w:hAnsi="Georgia"/>
                <w:color w:val="2E74B5" w:themeColor="accent1" w:themeShade="BF"/>
                <w:sz w:val="20"/>
                <w:szCs w:val="20"/>
              </w:rPr>
              <w:t>4-6 % van het lichaamsgewicht verdelen over 2 porties</w:t>
            </w:r>
          </w:p>
          <w:p w:rsidR="00196957" w:rsidRPr="00196957" w:rsidRDefault="00196957" w:rsidP="000D1750">
            <w:pPr>
              <w:jc w:val="center"/>
              <w:rPr>
                <w:rFonts w:ascii="Georgia" w:hAnsi="Georgia"/>
                <w:color w:val="2E74B5" w:themeColor="accent1" w:themeShade="BF"/>
                <w:sz w:val="20"/>
                <w:szCs w:val="20"/>
              </w:rPr>
            </w:pPr>
          </w:p>
        </w:tc>
        <w:tc>
          <w:tcPr>
            <w:tcW w:w="2268" w:type="dxa"/>
          </w:tcPr>
          <w:p w:rsidR="000F0C43" w:rsidRPr="00196957" w:rsidRDefault="000F0C43" w:rsidP="000D1750">
            <w:pPr>
              <w:jc w:val="center"/>
              <w:rPr>
                <w:rFonts w:ascii="Georgia" w:hAnsi="Georgia"/>
                <w:color w:val="2E74B5" w:themeColor="accent1" w:themeShade="BF"/>
                <w:sz w:val="20"/>
                <w:szCs w:val="20"/>
              </w:rPr>
            </w:pPr>
            <w:r w:rsidRPr="00196957">
              <w:rPr>
                <w:rFonts w:ascii="Georgia" w:hAnsi="Georgia"/>
                <w:color w:val="2E74B5" w:themeColor="accent1" w:themeShade="BF"/>
                <w:sz w:val="20"/>
                <w:szCs w:val="20"/>
              </w:rPr>
              <w:t>2-4 % van het lichaamsgewicht verdelen over 1 of 2 porties</w:t>
            </w:r>
          </w:p>
        </w:tc>
      </w:tr>
      <w:tr w:rsidR="000F0C43" w:rsidRPr="00196957" w:rsidTr="00196957">
        <w:tc>
          <w:tcPr>
            <w:tcW w:w="941" w:type="dxa"/>
          </w:tcPr>
          <w:p w:rsidR="000F0C43" w:rsidRPr="00196957" w:rsidRDefault="000F0C43" w:rsidP="000D1750">
            <w:pPr>
              <w:jc w:val="center"/>
              <w:rPr>
                <w:rFonts w:ascii="Georgia" w:hAnsi="Georgia"/>
                <w:color w:val="2E74B5" w:themeColor="accent1" w:themeShade="BF"/>
                <w:sz w:val="20"/>
                <w:szCs w:val="20"/>
              </w:rPr>
            </w:pPr>
            <w:r w:rsidRPr="00196957">
              <w:rPr>
                <w:rFonts w:ascii="Georgia" w:hAnsi="Georgia"/>
                <w:color w:val="2E74B5" w:themeColor="accent1" w:themeShade="BF"/>
                <w:sz w:val="20"/>
                <w:szCs w:val="20"/>
              </w:rPr>
              <w:t>Welke variant?</w:t>
            </w:r>
          </w:p>
        </w:tc>
        <w:tc>
          <w:tcPr>
            <w:tcW w:w="2031" w:type="dxa"/>
          </w:tcPr>
          <w:p w:rsidR="000F0C43" w:rsidRPr="00196957" w:rsidRDefault="000F0C43" w:rsidP="000D1750">
            <w:pPr>
              <w:jc w:val="center"/>
              <w:rPr>
                <w:rFonts w:ascii="Georgia" w:hAnsi="Georgia"/>
                <w:color w:val="2E74B5" w:themeColor="accent1" w:themeShade="BF"/>
                <w:sz w:val="20"/>
                <w:szCs w:val="20"/>
              </w:rPr>
            </w:pPr>
            <w:r w:rsidRPr="00196957">
              <w:rPr>
                <w:rFonts w:ascii="Georgia" w:hAnsi="Georgia"/>
                <w:color w:val="2E74B5" w:themeColor="accent1" w:themeShade="BF"/>
                <w:sz w:val="20"/>
                <w:szCs w:val="20"/>
              </w:rPr>
              <w:t>Puppymaling</w:t>
            </w:r>
          </w:p>
        </w:tc>
        <w:tc>
          <w:tcPr>
            <w:tcW w:w="2080" w:type="dxa"/>
          </w:tcPr>
          <w:p w:rsidR="000F0C43" w:rsidRPr="00196957" w:rsidRDefault="000F0C43" w:rsidP="000D1750">
            <w:pPr>
              <w:jc w:val="center"/>
              <w:rPr>
                <w:rFonts w:ascii="Georgia" w:hAnsi="Georgia"/>
                <w:color w:val="2E74B5" w:themeColor="accent1" w:themeShade="BF"/>
                <w:sz w:val="20"/>
                <w:szCs w:val="20"/>
              </w:rPr>
            </w:pPr>
            <w:r w:rsidRPr="00196957">
              <w:rPr>
                <w:rFonts w:ascii="Georgia" w:hAnsi="Georgia"/>
                <w:color w:val="2E74B5" w:themeColor="accent1" w:themeShade="BF"/>
                <w:sz w:val="20"/>
                <w:szCs w:val="20"/>
              </w:rPr>
              <w:t>Tot 7 kilo puppymaling, daarna variëren totaalvoer</w:t>
            </w:r>
          </w:p>
          <w:p w:rsidR="00196957" w:rsidRPr="00196957" w:rsidRDefault="00196957" w:rsidP="000D1750">
            <w:pPr>
              <w:jc w:val="center"/>
              <w:rPr>
                <w:rFonts w:ascii="Georgia" w:hAnsi="Georgia"/>
                <w:color w:val="2E74B5" w:themeColor="accent1" w:themeShade="BF"/>
                <w:sz w:val="20"/>
                <w:szCs w:val="20"/>
              </w:rPr>
            </w:pPr>
          </w:p>
        </w:tc>
        <w:tc>
          <w:tcPr>
            <w:tcW w:w="2268" w:type="dxa"/>
          </w:tcPr>
          <w:p w:rsidR="000F0C43" w:rsidRPr="00196957" w:rsidRDefault="000F0C43" w:rsidP="000D1750">
            <w:pPr>
              <w:jc w:val="center"/>
              <w:rPr>
                <w:rFonts w:ascii="Georgia" w:hAnsi="Georgia"/>
                <w:color w:val="2E74B5" w:themeColor="accent1" w:themeShade="BF"/>
                <w:sz w:val="20"/>
                <w:szCs w:val="20"/>
              </w:rPr>
            </w:pPr>
            <w:r w:rsidRPr="00196957">
              <w:rPr>
                <w:rFonts w:ascii="Georgia" w:hAnsi="Georgia"/>
                <w:color w:val="2E74B5" w:themeColor="accent1" w:themeShade="BF"/>
                <w:sz w:val="20"/>
                <w:szCs w:val="20"/>
              </w:rPr>
              <w:t>Tot 7 kilo puppymaling, daarna variëren totaalvoer</w:t>
            </w:r>
          </w:p>
        </w:tc>
      </w:tr>
      <w:tr w:rsidR="000F0C43" w:rsidRPr="00196957" w:rsidTr="002112C0">
        <w:trPr>
          <w:trHeight w:val="1544"/>
        </w:trPr>
        <w:tc>
          <w:tcPr>
            <w:tcW w:w="941" w:type="dxa"/>
          </w:tcPr>
          <w:p w:rsidR="000F0C43" w:rsidRPr="00196957" w:rsidRDefault="000F0C43" w:rsidP="000D1750">
            <w:pPr>
              <w:jc w:val="center"/>
              <w:rPr>
                <w:rFonts w:ascii="Georgia" w:hAnsi="Georgia"/>
                <w:color w:val="2E74B5" w:themeColor="accent1" w:themeShade="BF"/>
                <w:sz w:val="20"/>
                <w:szCs w:val="20"/>
              </w:rPr>
            </w:pPr>
            <w:r w:rsidRPr="00196957">
              <w:rPr>
                <w:rFonts w:ascii="Georgia" w:hAnsi="Georgia"/>
                <w:color w:val="2E74B5" w:themeColor="accent1" w:themeShade="BF"/>
                <w:sz w:val="20"/>
                <w:szCs w:val="20"/>
              </w:rPr>
              <w:t>Snacks?</w:t>
            </w:r>
          </w:p>
        </w:tc>
        <w:tc>
          <w:tcPr>
            <w:tcW w:w="2031" w:type="dxa"/>
          </w:tcPr>
          <w:p w:rsidR="000F0C43" w:rsidRPr="00196957" w:rsidRDefault="000F0C43" w:rsidP="000D1750">
            <w:pPr>
              <w:jc w:val="center"/>
              <w:rPr>
                <w:rFonts w:ascii="Georgia" w:hAnsi="Georgia"/>
                <w:color w:val="2E74B5" w:themeColor="accent1" w:themeShade="BF"/>
                <w:sz w:val="20"/>
                <w:szCs w:val="20"/>
              </w:rPr>
            </w:pPr>
            <w:r w:rsidRPr="00196957">
              <w:rPr>
                <w:rFonts w:ascii="Georgia" w:hAnsi="Georgia"/>
                <w:color w:val="2E74B5" w:themeColor="accent1" w:themeShade="BF"/>
                <w:sz w:val="20"/>
                <w:szCs w:val="20"/>
              </w:rPr>
              <w:t>Kipkarkas</w:t>
            </w:r>
          </w:p>
          <w:p w:rsidR="00196957" w:rsidRPr="00196957" w:rsidRDefault="00196957" w:rsidP="000D1750">
            <w:pPr>
              <w:jc w:val="center"/>
              <w:rPr>
                <w:rFonts w:ascii="Georgia" w:hAnsi="Georgia"/>
                <w:color w:val="2E74B5" w:themeColor="accent1" w:themeShade="BF"/>
                <w:sz w:val="20"/>
                <w:szCs w:val="20"/>
              </w:rPr>
            </w:pPr>
          </w:p>
          <w:p w:rsidR="00196957" w:rsidRPr="00196957" w:rsidRDefault="00196957" w:rsidP="000D1750">
            <w:pPr>
              <w:jc w:val="center"/>
              <w:rPr>
                <w:rFonts w:ascii="Georgia" w:hAnsi="Georgia"/>
                <w:color w:val="2E74B5" w:themeColor="accent1" w:themeShade="BF"/>
                <w:sz w:val="20"/>
                <w:szCs w:val="20"/>
              </w:rPr>
            </w:pPr>
          </w:p>
          <w:p w:rsidR="00196957" w:rsidRPr="00196957" w:rsidRDefault="00196957" w:rsidP="00196957">
            <w:pPr>
              <w:rPr>
                <w:rFonts w:ascii="Georgia" w:hAnsi="Georgia"/>
                <w:color w:val="2E74B5" w:themeColor="accent1" w:themeShade="BF"/>
                <w:sz w:val="20"/>
                <w:szCs w:val="20"/>
              </w:rPr>
            </w:pPr>
          </w:p>
          <w:p w:rsidR="000F0C43" w:rsidRPr="00196957" w:rsidRDefault="00196957" w:rsidP="000D1750">
            <w:pPr>
              <w:jc w:val="center"/>
              <w:rPr>
                <w:rFonts w:ascii="Georgia" w:hAnsi="Georgia"/>
                <w:b/>
                <w:color w:val="2E74B5" w:themeColor="accent1" w:themeShade="BF"/>
                <w:sz w:val="20"/>
                <w:szCs w:val="20"/>
              </w:rPr>
            </w:pPr>
            <w:r w:rsidRPr="00196957">
              <w:rPr>
                <w:rFonts w:ascii="Georgia" w:hAnsi="Georgia"/>
                <w:b/>
                <w:color w:val="2E74B5" w:themeColor="accent1" w:themeShade="BF"/>
                <w:sz w:val="20"/>
                <w:szCs w:val="20"/>
              </w:rPr>
              <w:t>m</w:t>
            </w:r>
            <w:r w:rsidR="000F0C43" w:rsidRPr="00196957">
              <w:rPr>
                <w:rFonts w:ascii="Georgia" w:hAnsi="Georgia"/>
                <w:b/>
                <w:color w:val="2E74B5" w:themeColor="accent1" w:themeShade="BF"/>
                <w:sz w:val="20"/>
                <w:szCs w:val="20"/>
              </w:rPr>
              <w:t>ax. 1 per week</w:t>
            </w:r>
          </w:p>
        </w:tc>
        <w:tc>
          <w:tcPr>
            <w:tcW w:w="2080" w:type="dxa"/>
          </w:tcPr>
          <w:p w:rsidR="00196957" w:rsidRPr="00196957" w:rsidRDefault="000F0C43" w:rsidP="000D1750">
            <w:pPr>
              <w:jc w:val="center"/>
              <w:rPr>
                <w:rFonts w:ascii="Georgia" w:hAnsi="Georgia"/>
                <w:color w:val="2E74B5" w:themeColor="accent1" w:themeShade="BF"/>
                <w:sz w:val="20"/>
                <w:szCs w:val="20"/>
              </w:rPr>
            </w:pPr>
            <w:r w:rsidRPr="00196957">
              <w:rPr>
                <w:rFonts w:ascii="Georgia" w:hAnsi="Georgia"/>
                <w:color w:val="2E74B5" w:themeColor="accent1" w:themeShade="BF"/>
                <w:sz w:val="20"/>
                <w:szCs w:val="20"/>
              </w:rPr>
              <w:t xml:space="preserve">Kipkarkas, knoest, </w:t>
            </w:r>
            <w:proofErr w:type="spellStart"/>
            <w:r w:rsidRPr="00196957">
              <w:rPr>
                <w:rFonts w:ascii="Georgia" w:hAnsi="Georgia"/>
                <w:color w:val="2E74B5" w:themeColor="accent1" w:themeShade="BF"/>
                <w:sz w:val="20"/>
                <w:szCs w:val="20"/>
              </w:rPr>
              <w:t>runderstrot</w:t>
            </w:r>
            <w:proofErr w:type="spellEnd"/>
          </w:p>
          <w:p w:rsidR="00196957" w:rsidRPr="00196957" w:rsidRDefault="00196957" w:rsidP="000D1750">
            <w:pPr>
              <w:jc w:val="center"/>
              <w:rPr>
                <w:rFonts w:ascii="Georgia" w:hAnsi="Georgia"/>
                <w:color w:val="2E74B5" w:themeColor="accent1" w:themeShade="BF"/>
                <w:sz w:val="20"/>
                <w:szCs w:val="20"/>
              </w:rPr>
            </w:pPr>
          </w:p>
          <w:p w:rsidR="000F0C43" w:rsidRPr="00196957" w:rsidRDefault="000F0C43" w:rsidP="00196957">
            <w:pPr>
              <w:rPr>
                <w:rFonts w:ascii="Georgia" w:hAnsi="Georgia"/>
                <w:color w:val="2E74B5" w:themeColor="accent1" w:themeShade="BF"/>
                <w:sz w:val="20"/>
                <w:szCs w:val="20"/>
              </w:rPr>
            </w:pPr>
            <w:r w:rsidRPr="00196957">
              <w:rPr>
                <w:rFonts w:ascii="Georgia" w:hAnsi="Georgia"/>
                <w:color w:val="2E74B5" w:themeColor="accent1" w:themeShade="BF"/>
                <w:sz w:val="20"/>
                <w:szCs w:val="20"/>
              </w:rPr>
              <w:br/>
            </w:r>
            <w:r w:rsidRPr="00196957">
              <w:rPr>
                <w:rFonts w:ascii="Georgia" w:hAnsi="Georgia"/>
                <w:b/>
                <w:color w:val="2E74B5" w:themeColor="accent1" w:themeShade="BF"/>
                <w:sz w:val="20"/>
                <w:szCs w:val="20"/>
              </w:rPr>
              <w:t>max. 3 per week</w:t>
            </w:r>
          </w:p>
        </w:tc>
        <w:tc>
          <w:tcPr>
            <w:tcW w:w="2268" w:type="dxa"/>
          </w:tcPr>
          <w:p w:rsidR="000F0C43" w:rsidRPr="00196957" w:rsidRDefault="000F0C43" w:rsidP="00196957">
            <w:pPr>
              <w:jc w:val="center"/>
              <w:rPr>
                <w:rFonts w:ascii="Georgia" w:hAnsi="Georgia"/>
                <w:color w:val="2E74B5" w:themeColor="accent1" w:themeShade="BF"/>
                <w:sz w:val="20"/>
                <w:szCs w:val="20"/>
              </w:rPr>
            </w:pPr>
            <w:r w:rsidRPr="00196957">
              <w:rPr>
                <w:rFonts w:ascii="Georgia" w:hAnsi="Georgia"/>
                <w:color w:val="2E74B5" w:themeColor="accent1" w:themeShade="BF"/>
                <w:sz w:val="20"/>
                <w:szCs w:val="20"/>
              </w:rPr>
              <w:t xml:space="preserve">Kalkoennek, </w:t>
            </w:r>
            <w:proofErr w:type="spellStart"/>
            <w:r w:rsidRPr="00196957">
              <w:rPr>
                <w:rFonts w:ascii="Georgia" w:hAnsi="Georgia"/>
                <w:color w:val="2E74B5" w:themeColor="accent1" w:themeShade="BF"/>
                <w:sz w:val="20"/>
                <w:szCs w:val="20"/>
              </w:rPr>
              <w:t>eendennek</w:t>
            </w:r>
            <w:proofErr w:type="spellEnd"/>
            <w:r w:rsidRPr="00196957">
              <w:rPr>
                <w:rFonts w:ascii="Georgia" w:hAnsi="Georgia"/>
                <w:color w:val="2E74B5" w:themeColor="accent1" w:themeShade="BF"/>
                <w:sz w:val="20"/>
                <w:szCs w:val="20"/>
              </w:rPr>
              <w:t xml:space="preserve">, kippennek, </w:t>
            </w:r>
            <w:proofErr w:type="spellStart"/>
            <w:r w:rsidRPr="00196957">
              <w:rPr>
                <w:rFonts w:ascii="Georgia" w:hAnsi="Georgia"/>
                <w:color w:val="2E74B5" w:themeColor="accent1" w:themeShade="BF"/>
                <w:sz w:val="20"/>
                <w:szCs w:val="20"/>
              </w:rPr>
              <w:t>zalmkop</w:t>
            </w:r>
            <w:proofErr w:type="spellEnd"/>
            <w:r w:rsidRPr="00196957">
              <w:rPr>
                <w:rFonts w:ascii="Georgia" w:hAnsi="Georgia"/>
                <w:color w:val="2E74B5" w:themeColor="accent1" w:themeShade="BF"/>
                <w:sz w:val="20"/>
                <w:szCs w:val="20"/>
              </w:rPr>
              <w:t xml:space="preserve">, </w:t>
            </w:r>
            <w:proofErr w:type="spellStart"/>
            <w:r w:rsidRPr="00196957">
              <w:rPr>
                <w:rFonts w:ascii="Georgia" w:hAnsi="Georgia"/>
                <w:color w:val="2E74B5" w:themeColor="accent1" w:themeShade="BF"/>
                <w:sz w:val="20"/>
                <w:szCs w:val="20"/>
              </w:rPr>
              <w:t>runderkraakbeen</w:t>
            </w:r>
            <w:proofErr w:type="spellEnd"/>
            <w:r w:rsidRPr="00196957">
              <w:rPr>
                <w:rFonts w:ascii="Georgia" w:hAnsi="Georgia"/>
                <w:color w:val="2E74B5" w:themeColor="accent1" w:themeShade="BF"/>
                <w:sz w:val="20"/>
                <w:szCs w:val="20"/>
              </w:rPr>
              <w:br/>
            </w:r>
            <w:r w:rsidRPr="00196957">
              <w:rPr>
                <w:rFonts w:ascii="Georgia" w:hAnsi="Georgia"/>
                <w:b/>
                <w:color w:val="2E74B5" w:themeColor="accent1" w:themeShade="BF"/>
                <w:sz w:val="20"/>
                <w:szCs w:val="20"/>
              </w:rPr>
              <w:t>max. 3 per week</w:t>
            </w:r>
          </w:p>
        </w:tc>
      </w:tr>
    </w:tbl>
    <w:p w:rsidR="005657E7" w:rsidRDefault="005657E7" w:rsidP="005657E7">
      <w:pPr>
        <w:pStyle w:val="ListParagraph"/>
        <w:rPr>
          <w:rFonts w:ascii="Georgia" w:hAnsi="Georgia"/>
          <w:color w:val="2E74B5" w:themeColor="accent1" w:themeShade="BF"/>
          <w:sz w:val="20"/>
          <w:szCs w:val="20"/>
        </w:rPr>
      </w:pPr>
    </w:p>
    <w:p w:rsidR="00CF54DC" w:rsidRPr="00533396" w:rsidRDefault="004C2C7B" w:rsidP="005657E7">
      <w:pPr>
        <w:pStyle w:val="ListParagraph"/>
        <w:numPr>
          <w:ilvl w:val="0"/>
          <w:numId w:val="3"/>
        </w:numPr>
        <w:rPr>
          <w:rFonts w:ascii="Georgia" w:hAnsi="Georgia"/>
          <w:color w:val="2E74B5" w:themeColor="accent1" w:themeShade="BF"/>
          <w:sz w:val="20"/>
          <w:szCs w:val="20"/>
        </w:rPr>
      </w:pPr>
      <w:r w:rsidRPr="00533396">
        <w:rPr>
          <w:rFonts w:ascii="Georgia" w:hAnsi="Georgia"/>
          <w:color w:val="2E74B5" w:themeColor="accent1" w:themeShade="BF"/>
          <w:sz w:val="20"/>
          <w:szCs w:val="20"/>
        </w:rPr>
        <w:t>Afhankelijk van de hoeveelheid moedermelk en het aantal puppy</w:t>
      </w:r>
      <w:r w:rsidR="002112C0" w:rsidRPr="00533396">
        <w:rPr>
          <w:rFonts w:ascii="Georgia" w:hAnsi="Georgia"/>
          <w:color w:val="2E74B5" w:themeColor="accent1" w:themeShade="BF"/>
          <w:sz w:val="20"/>
          <w:szCs w:val="20"/>
        </w:rPr>
        <w:t>’</w:t>
      </w:r>
      <w:r w:rsidRPr="00533396">
        <w:rPr>
          <w:rFonts w:ascii="Georgia" w:hAnsi="Georgia"/>
          <w:color w:val="2E74B5" w:themeColor="accent1" w:themeShade="BF"/>
          <w:sz w:val="20"/>
          <w:szCs w:val="20"/>
        </w:rPr>
        <w:t xml:space="preserve">s </w:t>
      </w:r>
      <w:r w:rsidR="002112C0" w:rsidRPr="00533396">
        <w:rPr>
          <w:rFonts w:ascii="Georgia" w:hAnsi="Georgia"/>
          <w:color w:val="2E74B5" w:themeColor="accent1" w:themeShade="BF"/>
          <w:sz w:val="20"/>
          <w:szCs w:val="20"/>
        </w:rPr>
        <w:t xml:space="preserve">kunt u </w:t>
      </w:r>
      <w:r w:rsidRPr="00533396">
        <w:rPr>
          <w:rFonts w:ascii="Georgia" w:hAnsi="Georgia"/>
          <w:color w:val="2E74B5" w:themeColor="accent1" w:themeShade="BF"/>
          <w:sz w:val="20"/>
          <w:szCs w:val="20"/>
        </w:rPr>
        <w:t xml:space="preserve">500 gram vlees mengen met 0,5 liter melk, dit zorgt voor een warme, makkelijk opneembare maaltijd. </w:t>
      </w:r>
      <w:r w:rsidR="000F0C43" w:rsidRPr="00533396">
        <w:rPr>
          <w:rFonts w:ascii="Georgia" w:hAnsi="Georgia"/>
          <w:color w:val="2E74B5" w:themeColor="accent1" w:themeShade="BF"/>
          <w:sz w:val="20"/>
          <w:szCs w:val="20"/>
        </w:rPr>
        <w:br/>
      </w:r>
      <w:r w:rsidRPr="00533396">
        <w:rPr>
          <w:rFonts w:ascii="Georgia" w:hAnsi="Georgia"/>
          <w:color w:val="2E74B5" w:themeColor="accent1" w:themeShade="BF"/>
          <w:sz w:val="20"/>
          <w:szCs w:val="20"/>
        </w:rPr>
        <w:t>75 gram per pup per maaltijd is het advies, ind</w:t>
      </w:r>
      <w:r w:rsidR="00CF54DC" w:rsidRPr="00533396">
        <w:rPr>
          <w:rFonts w:ascii="Georgia" w:hAnsi="Georgia"/>
          <w:color w:val="2E74B5" w:themeColor="accent1" w:themeShade="BF"/>
          <w:sz w:val="20"/>
          <w:szCs w:val="20"/>
        </w:rPr>
        <w:t>ien u teveel voert kunnen puppy’s</w:t>
      </w:r>
      <w:r w:rsidRPr="00533396">
        <w:rPr>
          <w:rFonts w:ascii="Georgia" w:hAnsi="Georgia"/>
          <w:color w:val="2E74B5" w:themeColor="accent1" w:themeShade="BF"/>
          <w:sz w:val="20"/>
          <w:szCs w:val="20"/>
        </w:rPr>
        <w:t xml:space="preserve"> diarree krijgen, als ze eenmaal gewend zijn aan het vlees en ze hebben het voer helemaal op mag deze hoe</w:t>
      </w:r>
      <w:r w:rsidR="00CF54DC" w:rsidRPr="00533396">
        <w:rPr>
          <w:rFonts w:ascii="Georgia" w:hAnsi="Georgia"/>
          <w:color w:val="2E74B5" w:themeColor="accent1" w:themeShade="BF"/>
          <w:sz w:val="20"/>
          <w:szCs w:val="20"/>
        </w:rPr>
        <w:t>veelheid iets opgevoerd worden</w:t>
      </w:r>
      <w:r w:rsidR="002112C0" w:rsidRPr="00533396">
        <w:rPr>
          <w:rFonts w:ascii="Georgia" w:hAnsi="Georgia"/>
          <w:color w:val="2E74B5" w:themeColor="accent1" w:themeShade="BF"/>
          <w:sz w:val="20"/>
          <w:szCs w:val="20"/>
        </w:rPr>
        <w:t xml:space="preserve"> en de hoeveelheid melk worden afgebouwd.</w:t>
      </w:r>
    </w:p>
    <w:p w:rsidR="00CF54DC" w:rsidRPr="00533396" w:rsidRDefault="004C2C7B" w:rsidP="00CF54DC">
      <w:pPr>
        <w:pStyle w:val="ListParagraph"/>
        <w:numPr>
          <w:ilvl w:val="0"/>
          <w:numId w:val="3"/>
        </w:numPr>
        <w:rPr>
          <w:rFonts w:ascii="Georgia" w:hAnsi="Georgia"/>
          <w:color w:val="2E74B5" w:themeColor="accent1" w:themeShade="BF"/>
          <w:sz w:val="20"/>
          <w:szCs w:val="20"/>
        </w:rPr>
      </w:pPr>
      <w:r w:rsidRPr="00533396">
        <w:rPr>
          <w:rFonts w:ascii="Georgia" w:hAnsi="Georgia"/>
          <w:color w:val="2E74B5" w:themeColor="accent1" w:themeShade="BF"/>
          <w:sz w:val="20"/>
          <w:szCs w:val="20"/>
        </w:rPr>
        <w:t>Voorbeeld hoeveelheid %</w:t>
      </w:r>
      <w:r w:rsidR="002112C0" w:rsidRPr="00533396">
        <w:rPr>
          <w:rFonts w:ascii="Georgia" w:hAnsi="Georgia"/>
          <w:color w:val="2E74B5" w:themeColor="accent1" w:themeShade="BF"/>
          <w:sz w:val="20"/>
          <w:szCs w:val="20"/>
        </w:rPr>
        <w:t xml:space="preserve"> bij een pup van</w:t>
      </w:r>
      <w:r w:rsidRPr="00533396">
        <w:rPr>
          <w:rFonts w:ascii="Georgia" w:hAnsi="Georgia"/>
          <w:color w:val="2E74B5" w:themeColor="accent1" w:themeShade="BF"/>
          <w:sz w:val="20"/>
          <w:szCs w:val="20"/>
        </w:rPr>
        <w:t xml:space="preserve"> 10 kg = </w:t>
      </w:r>
      <w:r w:rsidR="002112C0" w:rsidRPr="00533396">
        <w:rPr>
          <w:rFonts w:ascii="Georgia" w:hAnsi="Georgia"/>
          <w:color w:val="2E74B5" w:themeColor="accent1" w:themeShade="BF"/>
          <w:sz w:val="20"/>
          <w:szCs w:val="20"/>
        </w:rPr>
        <w:br/>
      </w:r>
      <w:r w:rsidRPr="00533396">
        <w:rPr>
          <w:rFonts w:ascii="Georgia" w:hAnsi="Georgia"/>
          <w:color w:val="2E74B5" w:themeColor="accent1" w:themeShade="BF"/>
          <w:sz w:val="20"/>
          <w:szCs w:val="20"/>
        </w:rPr>
        <w:t xml:space="preserve">4 tot 5% van het lichaamsgewicht = 100 gram x 4 = 400 gram per dag. </w:t>
      </w:r>
      <w:r w:rsidR="002112C0" w:rsidRPr="00533396">
        <w:rPr>
          <w:rFonts w:ascii="Georgia" w:hAnsi="Georgia"/>
          <w:color w:val="2E74B5" w:themeColor="accent1" w:themeShade="BF"/>
          <w:sz w:val="20"/>
          <w:szCs w:val="20"/>
        </w:rPr>
        <w:br/>
      </w:r>
      <w:r w:rsidRPr="00533396">
        <w:rPr>
          <w:rFonts w:ascii="Georgia" w:hAnsi="Georgia"/>
          <w:color w:val="2E74B5" w:themeColor="accent1" w:themeShade="BF"/>
          <w:sz w:val="20"/>
          <w:szCs w:val="20"/>
        </w:rPr>
        <w:t xml:space="preserve">Bij 5% is dit 100 gram x 5 = 500 gram per dag. </w:t>
      </w:r>
      <w:r w:rsidR="00CF54DC" w:rsidRPr="00533396">
        <w:rPr>
          <w:rFonts w:ascii="Georgia" w:hAnsi="Georgia"/>
          <w:color w:val="2E74B5" w:themeColor="accent1" w:themeShade="BF"/>
          <w:sz w:val="20"/>
          <w:szCs w:val="20"/>
        </w:rPr>
        <w:br/>
      </w:r>
      <w:r w:rsidR="002112C0" w:rsidRPr="00533396">
        <w:rPr>
          <w:rFonts w:ascii="Georgia" w:hAnsi="Georgia"/>
          <w:color w:val="2E74B5" w:themeColor="accent1" w:themeShade="BF"/>
          <w:sz w:val="20"/>
          <w:szCs w:val="20"/>
        </w:rPr>
        <w:t xml:space="preserve">Voorbeeld hoeveelheid % bij een volwassen hond van 35 kg </w:t>
      </w:r>
      <w:r w:rsidRPr="00533396">
        <w:rPr>
          <w:rFonts w:ascii="Georgia" w:hAnsi="Georgia"/>
          <w:color w:val="2E74B5" w:themeColor="accent1" w:themeShade="BF"/>
          <w:sz w:val="20"/>
          <w:szCs w:val="20"/>
        </w:rPr>
        <w:t xml:space="preserve">= </w:t>
      </w:r>
      <w:r w:rsidR="002112C0" w:rsidRPr="00533396">
        <w:rPr>
          <w:rFonts w:ascii="Georgia" w:hAnsi="Georgia"/>
          <w:color w:val="2E74B5" w:themeColor="accent1" w:themeShade="BF"/>
          <w:sz w:val="20"/>
          <w:szCs w:val="20"/>
        </w:rPr>
        <w:br/>
      </w:r>
      <w:r w:rsidR="00CF54DC" w:rsidRPr="00533396">
        <w:rPr>
          <w:rFonts w:ascii="Georgia" w:hAnsi="Georgia"/>
          <w:color w:val="2E74B5" w:themeColor="accent1" w:themeShade="BF"/>
          <w:sz w:val="20"/>
          <w:szCs w:val="20"/>
        </w:rPr>
        <w:t xml:space="preserve">1,5 - </w:t>
      </w:r>
      <w:r w:rsidRPr="00533396">
        <w:rPr>
          <w:rFonts w:ascii="Georgia" w:hAnsi="Georgia"/>
          <w:color w:val="2E74B5" w:themeColor="accent1" w:themeShade="BF"/>
          <w:sz w:val="20"/>
          <w:szCs w:val="20"/>
        </w:rPr>
        <w:t xml:space="preserve">2% van het lichaamsgewicht = 350 gram x 2 = 700 gram per dag. </w:t>
      </w:r>
    </w:p>
    <w:p w:rsidR="00813D13" w:rsidRPr="00533396" w:rsidRDefault="004C2C7B" w:rsidP="00CF54DC">
      <w:pPr>
        <w:pStyle w:val="ListParagraph"/>
        <w:numPr>
          <w:ilvl w:val="0"/>
          <w:numId w:val="3"/>
        </w:numPr>
        <w:rPr>
          <w:rFonts w:ascii="Georgia" w:hAnsi="Georgia"/>
          <w:color w:val="2E74B5" w:themeColor="accent1" w:themeShade="BF"/>
          <w:sz w:val="20"/>
          <w:szCs w:val="20"/>
        </w:rPr>
      </w:pPr>
      <w:r w:rsidRPr="00533396">
        <w:rPr>
          <w:rFonts w:ascii="Georgia" w:hAnsi="Georgia"/>
          <w:color w:val="2E74B5" w:themeColor="accent1" w:themeShade="BF"/>
          <w:sz w:val="20"/>
          <w:szCs w:val="20"/>
        </w:rPr>
        <w:t>Variatie</w:t>
      </w:r>
      <w:r w:rsidR="00CF54DC" w:rsidRPr="00533396">
        <w:rPr>
          <w:rFonts w:ascii="Georgia" w:hAnsi="Georgia"/>
          <w:color w:val="2E74B5" w:themeColor="accent1" w:themeShade="BF"/>
          <w:sz w:val="20"/>
          <w:szCs w:val="20"/>
        </w:rPr>
        <w:t xml:space="preserve"> in totaalvoer:</w:t>
      </w:r>
      <w:r w:rsidRPr="00533396">
        <w:rPr>
          <w:rFonts w:ascii="Georgia" w:hAnsi="Georgia"/>
          <w:color w:val="2E74B5" w:themeColor="accent1" w:themeShade="BF"/>
          <w:sz w:val="20"/>
          <w:szCs w:val="20"/>
        </w:rPr>
        <w:t xml:space="preserve"> Speciaal voor mensen die afwisselend willen voeren, maar geen gelegenheid hebben om 3 hele kratten op te slaan hebben wij een gemengde krat samengesteld. (prod.nr 8075 D) </w:t>
      </w:r>
      <w:r w:rsidR="00CF54DC" w:rsidRPr="00533396">
        <w:rPr>
          <w:rFonts w:ascii="Georgia" w:hAnsi="Georgia"/>
          <w:color w:val="2E74B5" w:themeColor="accent1" w:themeShade="BF"/>
          <w:sz w:val="20"/>
          <w:szCs w:val="20"/>
        </w:rPr>
        <w:br/>
      </w:r>
      <w:r w:rsidRPr="00533396">
        <w:rPr>
          <w:rFonts w:ascii="Georgia" w:hAnsi="Georgia"/>
          <w:color w:val="2E74B5" w:themeColor="accent1" w:themeShade="BF"/>
          <w:sz w:val="20"/>
          <w:szCs w:val="20"/>
        </w:rPr>
        <w:t xml:space="preserve">Hierin zitten 6 verschillende soorten totaalvoer, 5 pakjes van elk. </w:t>
      </w:r>
      <w:r w:rsidR="00CF54DC" w:rsidRPr="00533396">
        <w:rPr>
          <w:rFonts w:ascii="Georgia" w:hAnsi="Georgia"/>
          <w:color w:val="2E74B5" w:themeColor="accent1" w:themeShade="BF"/>
          <w:sz w:val="20"/>
          <w:szCs w:val="20"/>
        </w:rPr>
        <w:br/>
      </w:r>
      <w:r w:rsidRPr="00533396">
        <w:rPr>
          <w:rFonts w:ascii="Georgia" w:hAnsi="Georgia"/>
          <w:color w:val="2E74B5" w:themeColor="accent1" w:themeShade="BF"/>
          <w:sz w:val="20"/>
          <w:szCs w:val="20"/>
        </w:rPr>
        <w:t xml:space="preserve">Er zitten ook 4 losse rollen </w:t>
      </w:r>
      <w:proofErr w:type="spellStart"/>
      <w:r w:rsidRPr="00533396">
        <w:rPr>
          <w:rFonts w:ascii="Georgia" w:hAnsi="Georgia"/>
          <w:color w:val="2E74B5" w:themeColor="accent1" w:themeShade="BF"/>
          <w:sz w:val="20"/>
          <w:szCs w:val="20"/>
        </w:rPr>
        <w:t>pensmix</w:t>
      </w:r>
      <w:proofErr w:type="spellEnd"/>
      <w:r w:rsidRPr="00533396">
        <w:rPr>
          <w:rFonts w:ascii="Georgia" w:hAnsi="Georgia"/>
          <w:color w:val="2E74B5" w:themeColor="accent1" w:themeShade="BF"/>
          <w:sz w:val="20"/>
          <w:szCs w:val="20"/>
        </w:rPr>
        <w:t xml:space="preserve"> in, deze kunt u de eerste dagen voeren als de hond wordt omgeschakeld van brokken naar vlees. </w:t>
      </w:r>
      <w:r w:rsidR="00CF54DC" w:rsidRPr="00533396">
        <w:rPr>
          <w:rFonts w:ascii="Georgia" w:hAnsi="Georgia"/>
          <w:color w:val="2E74B5" w:themeColor="accent1" w:themeShade="BF"/>
          <w:sz w:val="20"/>
          <w:szCs w:val="20"/>
        </w:rPr>
        <w:br/>
      </w:r>
      <w:r w:rsidRPr="00533396">
        <w:rPr>
          <w:rFonts w:ascii="Georgia" w:hAnsi="Georgia"/>
          <w:color w:val="2E74B5" w:themeColor="accent1" w:themeShade="BF"/>
          <w:sz w:val="20"/>
          <w:szCs w:val="20"/>
        </w:rPr>
        <w:t xml:space="preserve">(pens is licht verteerbaar) </w:t>
      </w:r>
      <w:r w:rsidR="00CF54DC" w:rsidRPr="00533396">
        <w:rPr>
          <w:rFonts w:ascii="Georgia" w:hAnsi="Georgia"/>
          <w:color w:val="2E74B5" w:themeColor="accent1" w:themeShade="BF"/>
          <w:sz w:val="20"/>
          <w:szCs w:val="20"/>
        </w:rPr>
        <w:br/>
      </w:r>
      <w:r w:rsidRPr="00533396">
        <w:rPr>
          <w:rFonts w:ascii="Georgia" w:hAnsi="Georgia"/>
          <w:color w:val="2E74B5" w:themeColor="accent1" w:themeShade="BF"/>
          <w:sz w:val="20"/>
          <w:szCs w:val="20"/>
        </w:rPr>
        <w:t xml:space="preserve">Gemiddeld komt u uit op 5 diersoorten per maand: eend, kip, rund, lam en vis. </w:t>
      </w:r>
      <w:r w:rsidR="00CF54DC" w:rsidRPr="00533396">
        <w:rPr>
          <w:rFonts w:ascii="Georgia" w:hAnsi="Georgia"/>
          <w:color w:val="2E74B5" w:themeColor="accent1" w:themeShade="BF"/>
          <w:sz w:val="20"/>
          <w:szCs w:val="20"/>
        </w:rPr>
        <w:br/>
      </w:r>
      <w:r w:rsidRPr="00533396">
        <w:rPr>
          <w:rFonts w:ascii="Georgia" w:hAnsi="Georgia"/>
          <w:color w:val="2E74B5" w:themeColor="accent1" w:themeShade="BF"/>
          <w:sz w:val="20"/>
          <w:szCs w:val="20"/>
        </w:rPr>
        <w:t xml:space="preserve">Alle soorten mogen door elkaar heen worden gevoerd. </w:t>
      </w:r>
      <w:r w:rsidR="00CF54DC" w:rsidRPr="00533396">
        <w:rPr>
          <w:rFonts w:ascii="Georgia" w:hAnsi="Georgia"/>
          <w:color w:val="2E74B5" w:themeColor="accent1" w:themeShade="BF"/>
          <w:sz w:val="20"/>
          <w:szCs w:val="20"/>
        </w:rPr>
        <w:br/>
      </w:r>
      <w:r w:rsidRPr="00533396">
        <w:rPr>
          <w:rFonts w:ascii="Georgia" w:hAnsi="Georgia"/>
          <w:color w:val="2E74B5" w:themeColor="accent1" w:themeShade="BF"/>
          <w:sz w:val="20"/>
          <w:szCs w:val="20"/>
        </w:rPr>
        <w:t xml:space="preserve">Om de overstap te maken van brokken naar vers vlees geeft u in de avond de laatste brokken, de volgende ochtend kunt u de hond voor het eerst vers </w:t>
      </w:r>
      <w:r w:rsidRPr="00533396">
        <w:rPr>
          <w:rFonts w:ascii="Georgia" w:hAnsi="Georgia"/>
          <w:color w:val="2E74B5" w:themeColor="accent1" w:themeShade="BF"/>
          <w:sz w:val="20"/>
          <w:szCs w:val="20"/>
        </w:rPr>
        <w:lastRenderedPageBreak/>
        <w:t>vlees (</w:t>
      </w:r>
      <w:proofErr w:type="spellStart"/>
      <w:r w:rsidRPr="00533396">
        <w:rPr>
          <w:rFonts w:ascii="Georgia" w:hAnsi="Georgia"/>
          <w:color w:val="2E74B5" w:themeColor="accent1" w:themeShade="BF"/>
          <w:sz w:val="20"/>
          <w:szCs w:val="20"/>
        </w:rPr>
        <w:t>pensmix</w:t>
      </w:r>
      <w:proofErr w:type="spellEnd"/>
      <w:r w:rsidRPr="00533396">
        <w:rPr>
          <w:rFonts w:ascii="Georgia" w:hAnsi="Georgia"/>
          <w:color w:val="2E74B5" w:themeColor="accent1" w:themeShade="BF"/>
          <w:sz w:val="20"/>
          <w:szCs w:val="20"/>
        </w:rPr>
        <w:t xml:space="preserve">) geven, eventueel overgoten met warm water uit de kraan. </w:t>
      </w:r>
      <w:r w:rsidR="00CF54DC" w:rsidRPr="00533396">
        <w:rPr>
          <w:rFonts w:ascii="Georgia" w:hAnsi="Georgia"/>
          <w:color w:val="2E74B5" w:themeColor="accent1" w:themeShade="BF"/>
          <w:sz w:val="20"/>
          <w:szCs w:val="20"/>
        </w:rPr>
        <w:br/>
      </w:r>
      <w:r w:rsidRPr="00533396">
        <w:rPr>
          <w:rFonts w:ascii="Georgia" w:hAnsi="Georgia"/>
          <w:color w:val="2E74B5" w:themeColor="accent1" w:themeShade="BF"/>
          <w:sz w:val="20"/>
          <w:szCs w:val="20"/>
        </w:rPr>
        <w:t xml:space="preserve">De hond zal op deze manier zo weinig mogelijk problemen ervaren. </w:t>
      </w:r>
      <w:r w:rsidR="00CF54DC" w:rsidRPr="00533396">
        <w:rPr>
          <w:rFonts w:ascii="Georgia" w:hAnsi="Georgia"/>
          <w:color w:val="2E74B5" w:themeColor="accent1" w:themeShade="BF"/>
          <w:sz w:val="20"/>
          <w:szCs w:val="20"/>
        </w:rPr>
        <w:br/>
      </w:r>
      <w:r w:rsidRPr="00533396">
        <w:rPr>
          <w:rFonts w:ascii="Georgia" w:hAnsi="Georgia"/>
          <w:color w:val="2E74B5" w:themeColor="accent1" w:themeShade="BF"/>
          <w:sz w:val="20"/>
          <w:szCs w:val="20"/>
        </w:rPr>
        <w:t xml:space="preserve">U dient wel rekening te houden met een omschakelperiode van 2 weken. Als uw hond diarree krijgt in deze 2 weken helpt het niet als u het voer kookt, of de hond rijst erbij geeft. </w:t>
      </w:r>
      <w:r w:rsidR="00CF54DC" w:rsidRPr="00533396">
        <w:rPr>
          <w:rFonts w:ascii="Georgia" w:hAnsi="Georgia"/>
          <w:color w:val="2E74B5" w:themeColor="accent1" w:themeShade="BF"/>
          <w:sz w:val="20"/>
          <w:szCs w:val="20"/>
        </w:rPr>
        <w:br/>
      </w:r>
      <w:r w:rsidRPr="00533396">
        <w:rPr>
          <w:rFonts w:ascii="Georgia" w:hAnsi="Georgia"/>
          <w:color w:val="2E74B5" w:themeColor="accent1" w:themeShade="BF"/>
          <w:sz w:val="20"/>
          <w:szCs w:val="20"/>
        </w:rPr>
        <w:t xml:space="preserve">Het is belangrijk dat het lichaam de kans krijgt rauw vlees te gaan verteren en dit heeft tijd nodig. </w:t>
      </w:r>
      <w:r w:rsidR="002112C0" w:rsidRPr="00533396">
        <w:rPr>
          <w:rFonts w:ascii="Georgia" w:hAnsi="Georgia"/>
          <w:color w:val="2E74B5" w:themeColor="accent1" w:themeShade="BF"/>
          <w:sz w:val="20"/>
          <w:szCs w:val="20"/>
        </w:rPr>
        <w:br/>
        <w:t>De combinatie van s ’morgens brokken en s ’avonds vlees raden wij af.</w:t>
      </w:r>
      <w:r w:rsidR="00813D13" w:rsidRPr="00533396">
        <w:rPr>
          <w:rFonts w:ascii="Georgia" w:hAnsi="Georgia"/>
          <w:color w:val="2E74B5" w:themeColor="accent1" w:themeShade="BF"/>
          <w:sz w:val="20"/>
          <w:szCs w:val="20"/>
        </w:rPr>
        <w:br/>
      </w:r>
      <w:r w:rsidR="00813D13" w:rsidRPr="00533396">
        <w:rPr>
          <w:rFonts w:ascii="Georgia" w:hAnsi="Georgia"/>
          <w:color w:val="2E74B5" w:themeColor="accent1" w:themeShade="BF"/>
          <w:sz w:val="20"/>
          <w:szCs w:val="20"/>
        </w:rPr>
        <w:br/>
      </w:r>
      <w:r w:rsidR="00813D13" w:rsidRPr="00533396">
        <w:rPr>
          <w:rFonts w:ascii="Georgia" w:hAnsi="Georgia"/>
          <w:b/>
          <w:color w:val="2E74B5" w:themeColor="accent1" w:themeShade="BF"/>
          <w:sz w:val="20"/>
          <w:szCs w:val="20"/>
        </w:rPr>
        <w:t xml:space="preserve">Snacks </w:t>
      </w:r>
      <w:r w:rsidR="00813D13" w:rsidRPr="00533396">
        <w:rPr>
          <w:rFonts w:ascii="Georgia" w:hAnsi="Georgia"/>
          <w:b/>
          <w:color w:val="2E74B5" w:themeColor="accent1" w:themeShade="BF"/>
          <w:sz w:val="20"/>
          <w:szCs w:val="20"/>
        </w:rPr>
        <w:br/>
      </w:r>
      <w:proofErr w:type="spellStart"/>
      <w:r w:rsidR="00813D13" w:rsidRPr="00533396">
        <w:rPr>
          <w:rFonts w:ascii="Georgia" w:hAnsi="Georgia"/>
          <w:color w:val="2E74B5" w:themeColor="accent1" w:themeShade="BF"/>
          <w:sz w:val="20"/>
          <w:szCs w:val="20"/>
        </w:rPr>
        <w:t>Snacks</w:t>
      </w:r>
      <w:proofErr w:type="spellEnd"/>
      <w:r w:rsidR="00813D13" w:rsidRPr="00533396">
        <w:rPr>
          <w:rFonts w:ascii="Georgia" w:hAnsi="Georgia"/>
          <w:color w:val="2E74B5" w:themeColor="accent1" w:themeShade="BF"/>
          <w:sz w:val="20"/>
          <w:szCs w:val="20"/>
        </w:rPr>
        <w:t xml:space="preserve"> zijn een welkome aanvulling op de maaltijd, zwaar bevleesde snacks zijn een vervanging van een maaltijd (</w:t>
      </w:r>
      <w:proofErr w:type="spellStart"/>
      <w:r w:rsidR="00813D13" w:rsidRPr="00533396">
        <w:rPr>
          <w:rFonts w:ascii="Georgia" w:hAnsi="Georgia"/>
          <w:color w:val="2E74B5" w:themeColor="accent1" w:themeShade="BF"/>
          <w:sz w:val="20"/>
          <w:szCs w:val="20"/>
        </w:rPr>
        <w:t>eendenkarkas</w:t>
      </w:r>
      <w:proofErr w:type="spellEnd"/>
      <w:r w:rsidR="00813D13" w:rsidRPr="00533396">
        <w:rPr>
          <w:rFonts w:ascii="Georgia" w:hAnsi="Georgia"/>
          <w:color w:val="2E74B5" w:themeColor="accent1" w:themeShade="BF"/>
          <w:sz w:val="20"/>
          <w:szCs w:val="20"/>
        </w:rPr>
        <w:t xml:space="preserve">, kalkoennek en </w:t>
      </w:r>
      <w:proofErr w:type="spellStart"/>
      <w:r w:rsidR="00813D13" w:rsidRPr="00533396">
        <w:rPr>
          <w:rFonts w:ascii="Georgia" w:hAnsi="Georgia"/>
          <w:color w:val="2E74B5" w:themeColor="accent1" w:themeShade="BF"/>
          <w:sz w:val="20"/>
          <w:szCs w:val="20"/>
        </w:rPr>
        <w:t>runderstrot</w:t>
      </w:r>
      <w:proofErr w:type="spellEnd"/>
      <w:r w:rsidR="00813D13" w:rsidRPr="00533396">
        <w:rPr>
          <w:rFonts w:ascii="Georgia" w:hAnsi="Georgia"/>
          <w:color w:val="2E74B5" w:themeColor="accent1" w:themeShade="BF"/>
          <w:sz w:val="20"/>
          <w:szCs w:val="20"/>
        </w:rPr>
        <w:t xml:space="preserve">) </w:t>
      </w:r>
      <w:r w:rsidR="00813D13" w:rsidRPr="00533396">
        <w:rPr>
          <w:rFonts w:ascii="Georgia" w:hAnsi="Georgia"/>
          <w:color w:val="2E74B5" w:themeColor="accent1" w:themeShade="BF"/>
          <w:sz w:val="20"/>
          <w:szCs w:val="20"/>
        </w:rPr>
        <w:br/>
        <w:t xml:space="preserve">De snacks zijn bevorderlijk voor een gezond gebit en het voorkomen van ongewenst gedrag, bijvoorbeeld bij </w:t>
      </w:r>
      <w:proofErr w:type="spellStart"/>
      <w:r w:rsidR="00813D13" w:rsidRPr="00533396">
        <w:rPr>
          <w:rFonts w:ascii="Georgia" w:hAnsi="Georgia"/>
          <w:color w:val="2E74B5" w:themeColor="accent1" w:themeShade="BF"/>
          <w:sz w:val="20"/>
          <w:szCs w:val="20"/>
        </w:rPr>
        <w:t>benchtraining</w:t>
      </w:r>
      <w:proofErr w:type="spellEnd"/>
      <w:r w:rsidR="00813D13" w:rsidRPr="00533396">
        <w:rPr>
          <w:rFonts w:ascii="Georgia" w:hAnsi="Georgia"/>
          <w:color w:val="2E74B5" w:themeColor="accent1" w:themeShade="BF"/>
          <w:sz w:val="20"/>
          <w:szCs w:val="20"/>
        </w:rPr>
        <w:t xml:space="preserve">. Ons advies is om de hond ongeveer 3 x per week te verwennen met een lekker bot. Het gewicht van de bevleesde snacks kunt u inhouden van de maaltijd. Zo is een </w:t>
      </w:r>
      <w:proofErr w:type="spellStart"/>
      <w:r w:rsidR="00813D13" w:rsidRPr="00533396">
        <w:rPr>
          <w:rFonts w:ascii="Georgia" w:hAnsi="Georgia"/>
          <w:color w:val="2E74B5" w:themeColor="accent1" w:themeShade="BF"/>
          <w:sz w:val="20"/>
          <w:szCs w:val="20"/>
        </w:rPr>
        <w:t>eendenkarkas</w:t>
      </w:r>
      <w:proofErr w:type="spellEnd"/>
      <w:r w:rsidR="00813D13" w:rsidRPr="00533396">
        <w:rPr>
          <w:rFonts w:ascii="Georgia" w:hAnsi="Georgia"/>
          <w:color w:val="2E74B5" w:themeColor="accent1" w:themeShade="BF"/>
          <w:sz w:val="20"/>
          <w:szCs w:val="20"/>
        </w:rPr>
        <w:t xml:space="preserve"> 800 gram, dit is dan voor deze dag de maaltijd bij een hond die normaal gesproken ongeveer 750 gram per dag eet. </w:t>
      </w:r>
      <w:r w:rsidR="00813D13" w:rsidRPr="00533396">
        <w:rPr>
          <w:rFonts w:ascii="Georgia" w:hAnsi="Georgia"/>
          <w:color w:val="2E74B5" w:themeColor="accent1" w:themeShade="BF"/>
          <w:sz w:val="20"/>
          <w:szCs w:val="20"/>
        </w:rPr>
        <w:br/>
        <w:t xml:space="preserve">Krijgt uw hond normaal 500 gram per dag? Dan mag hij rustig 1 x per week een grotere maaltijd. </w:t>
      </w:r>
    </w:p>
    <w:p w:rsidR="00813D13" w:rsidRPr="00533396" w:rsidRDefault="00813D13" w:rsidP="00CF54DC">
      <w:pPr>
        <w:pStyle w:val="ListParagraph"/>
        <w:numPr>
          <w:ilvl w:val="0"/>
          <w:numId w:val="3"/>
        </w:numPr>
        <w:rPr>
          <w:rFonts w:ascii="Georgia" w:hAnsi="Georgia"/>
          <w:color w:val="2E74B5" w:themeColor="accent1" w:themeShade="BF"/>
          <w:sz w:val="20"/>
          <w:szCs w:val="20"/>
        </w:rPr>
      </w:pPr>
      <w:r w:rsidRPr="00533396">
        <w:rPr>
          <w:rFonts w:ascii="Georgia" w:hAnsi="Georgia"/>
          <w:color w:val="2E74B5" w:themeColor="accent1" w:themeShade="BF"/>
          <w:sz w:val="20"/>
          <w:szCs w:val="20"/>
        </w:rPr>
        <w:t xml:space="preserve">Een gewaarschuwd mens telt voor twee : Het lijkt misschien (het volgende gelezen te hebben) dat er dagelijks dingen mis gaan met het eten van botten. Dit is niet het geval. Er gaat gelukkig zelden iets mis. Maar, niets in het leven is helemaal zonder gevaar en het is belangrijk dat iedereen zich van mogelijke gevaren bewust is. Om op een verantwoorde en veilige wijze vleesbotten te kunnen voeren, kun je de volgende zaken in acht nemen: </w:t>
      </w:r>
    </w:p>
    <w:p w:rsidR="00813D13" w:rsidRPr="00533396" w:rsidRDefault="00813D13" w:rsidP="00CF54DC">
      <w:pPr>
        <w:pStyle w:val="ListParagraph"/>
        <w:numPr>
          <w:ilvl w:val="0"/>
          <w:numId w:val="3"/>
        </w:numPr>
        <w:rPr>
          <w:rFonts w:ascii="Georgia" w:hAnsi="Georgia"/>
          <w:color w:val="2E74B5" w:themeColor="accent1" w:themeShade="BF"/>
          <w:sz w:val="20"/>
          <w:szCs w:val="20"/>
        </w:rPr>
      </w:pPr>
      <w:r w:rsidRPr="00533396">
        <w:rPr>
          <w:rFonts w:ascii="Georgia" w:hAnsi="Georgia"/>
          <w:color w:val="2E74B5" w:themeColor="accent1" w:themeShade="BF"/>
          <w:sz w:val="20"/>
          <w:szCs w:val="20"/>
        </w:rPr>
        <w:t xml:space="preserve">Geef liever geen vleesbotten van grote dieren op de nuchtere maag aan beginnende vers vlees etende honden, niet iedere hond verteerd deze goed als ze snel worden opgegeten. Uw hond dient eerst volledige kvv voeding te eten zónder problemen. </w:t>
      </w:r>
    </w:p>
    <w:p w:rsidR="00813D13" w:rsidRPr="00533396" w:rsidRDefault="00813D13" w:rsidP="00CF54DC">
      <w:pPr>
        <w:pStyle w:val="ListParagraph"/>
        <w:numPr>
          <w:ilvl w:val="0"/>
          <w:numId w:val="3"/>
        </w:numPr>
        <w:rPr>
          <w:rFonts w:ascii="Georgia" w:hAnsi="Georgia"/>
          <w:color w:val="2E74B5" w:themeColor="accent1" w:themeShade="BF"/>
          <w:sz w:val="20"/>
          <w:szCs w:val="20"/>
        </w:rPr>
      </w:pPr>
      <w:r w:rsidRPr="00533396">
        <w:rPr>
          <w:rFonts w:ascii="Georgia" w:hAnsi="Georgia"/>
          <w:color w:val="2E74B5" w:themeColor="accent1" w:themeShade="BF"/>
          <w:sz w:val="20"/>
          <w:szCs w:val="20"/>
        </w:rPr>
        <w:t xml:space="preserve">Als de ontlasting wit en zeer kalkachtig is dan was de verhouding bot / vlees niet optimaal, dit kan zeker voorkomen tijdens het omschakelen. Wees erop bedacht dat te kale of te harde botten ook obstipatie kunnen veroorzaken. Geef voortaan minder grote/minder kale botten. </w:t>
      </w:r>
      <w:r w:rsidRPr="00533396">
        <w:rPr>
          <w:rFonts w:ascii="Georgia" w:hAnsi="Georgia"/>
          <w:color w:val="2E74B5" w:themeColor="accent1" w:themeShade="BF"/>
          <w:sz w:val="20"/>
          <w:szCs w:val="20"/>
        </w:rPr>
        <w:br/>
        <w:t xml:space="preserve">Op zich is een keertje witte ontlasting niet erg. Maar structureel witte/kalkachtige ontlasting betekent teveel bot of te weinig voeding. </w:t>
      </w:r>
    </w:p>
    <w:p w:rsidR="00813D13" w:rsidRPr="00533396" w:rsidRDefault="00813D13" w:rsidP="00CF54DC">
      <w:pPr>
        <w:pStyle w:val="ListParagraph"/>
        <w:numPr>
          <w:ilvl w:val="0"/>
          <w:numId w:val="3"/>
        </w:numPr>
        <w:rPr>
          <w:rFonts w:ascii="Georgia" w:hAnsi="Georgia"/>
          <w:color w:val="2E74B5" w:themeColor="accent1" w:themeShade="BF"/>
          <w:sz w:val="20"/>
          <w:szCs w:val="20"/>
        </w:rPr>
      </w:pPr>
      <w:r w:rsidRPr="00533396">
        <w:rPr>
          <w:rFonts w:ascii="Georgia" w:hAnsi="Georgia"/>
          <w:color w:val="2E74B5" w:themeColor="accent1" w:themeShade="BF"/>
          <w:sz w:val="20"/>
          <w:szCs w:val="20"/>
        </w:rPr>
        <w:t xml:space="preserve">Obstipatie: Als je hond de dag na het eten niet kan ontlasten: heb je teveel of te kaal bot gegeven. Laat de hond een dag vasten zodat de darmen het bot kunnen verteren. Het is niet de bedoeling dat een hond structureel moeilijk ontlast! Gebruik in geval van nood in overleg met een dierenarts een </w:t>
      </w:r>
      <w:proofErr w:type="spellStart"/>
      <w:r w:rsidRPr="00533396">
        <w:rPr>
          <w:rFonts w:ascii="Georgia" w:hAnsi="Georgia"/>
          <w:color w:val="2E74B5" w:themeColor="accent1" w:themeShade="BF"/>
          <w:sz w:val="20"/>
          <w:szCs w:val="20"/>
        </w:rPr>
        <w:t>klisma</w:t>
      </w:r>
      <w:proofErr w:type="spellEnd"/>
      <w:r w:rsidRPr="00533396">
        <w:rPr>
          <w:rFonts w:ascii="Georgia" w:hAnsi="Georgia"/>
          <w:color w:val="2E74B5" w:themeColor="accent1" w:themeShade="BF"/>
          <w:sz w:val="20"/>
          <w:szCs w:val="20"/>
        </w:rPr>
        <w:t xml:space="preserve"> om de hond te helpen bij het ontlasten. </w:t>
      </w:r>
    </w:p>
    <w:p w:rsidR="00813D13" w:rsidRPr="00533396" w:rsidRDefault="00813D13" w:rsidP="00CF54DC">
      <w:pPr>
        <w:pStyle w:val="ListParagraph"/>
        <w:numPr>
          <w:ilvl w:val="0"/>
          <w:numId w:val="3"/>
        </w:numPr>
        <w:rPr>
          <w:rFonts w:ascii="Georgia" w:hAnsi="Georgia"/>
          <w:color w:val="2E74B5" w:themeColor="accent1" w:themeShade="BF"/>
          <w:sz w:val="20"/>
          <w:szCs w:val="20"/>
        </w:rPr>
      </w:pPr>
      <w:r w:rsidRPr="00533396">
        <w:rPr>
          <w:rFonts w:ascii="Georgia" w:hAnsi="Georgia"/>
          <w:color w:val="2E74B5" w:themeColor="accent1" w:themeShade="BF"/>
          <w:sz w:val="20"/>
          <w:szCs w:val="20"/>
        </w:rPr>
        <w:lastRenderedPageBreak/>
        <w:t xml:space="preserve">Vleesbotten van grote dieren veroorzaken meer problemen met obstipatie dan vleesbotten van kleinere dieren. Botten van kleinere dieren zijn altijd zachter en makkelijker te verteren. Zeker voor de beginnende hond! </w:t>
      </w:r>
    </w:p>
    <w:p w:rsidR="00813D13" w:rsidRPr="00533396" w:rsidRDefault="00813D13" w:rsidP="00CF54DC">
      <w:pPr>
        <w:pStyle w:val="ListParagraph"/>
        <w:numPr>
          <w:ilvl w:val="0"/>
          <w:numId w:val="3"/>
        </w:numPr>
        <w:rPr>
          <w:rFonts w:ascii="Georgia" w:hAnsi="Georgia"/>
          <w:color w:val="2E74B5" w:themeColor="accent1" w:themeShade="BF"/>
          <w:sz w:val="20"/>
          <w:szCs w:val="20"/>
        </w:rPr>
      </w:pPr>
      <w:r w:rsidRPr="00533396">
        <w:rPr>
          <w:rFonts w:ascii="Georgia" w:hAnsi="Georgia"/>
          <w:color w:val="2E74B5" w:themeColor="accent1" w:themeShade="BF"/>
          <w:sz w:val="20"/>
          <w:szCs w:val="20"/>
        </w:rPr>
        <w:t xml:space="preserve">Geef aan uw beginnende bot-etende hond nooit vleesbotten zonder dat er toezicht is. Een bot kan vast komen te zitten tussen de kiezen. Of nog erger, in de keel of luchtpijp schieten (zie dan </w:t>
      </w:r>
      <w:proofErr w:type="spellStart"/>
      <w:r w:rsidRPr="00533396">
        <w:rPr>
          <w:rFonts w:ascii="Georgia" w:hAnsi="Georgia"/>
          <w:color w:val="2E74B5" w:themeColor="accent1" w:themeShade="BF"/>
          <w:sz w:val="20"/>
          <w:szCs w:val="20"/>
        </w:rPr>
        <w:t>Heimlich</w:t>
      </w:r>
      <w:proofErr w:type="spellEnd"/>
      <w:r w:rsidRPr="00533396">
        <w:rPr>
          <w:rFonts w:ascii="Georgia" w:hAnsi="Georgia"/>
          <w:color w:val="2E74B5" w:themeColor="accent1" w:themeShade="BF"/>
          <w:sz w:val="20"/>
          <w:szCs w:val="20"/>
        </w:rPr>
        <w:t xml:space="preserve"> procedure hond op google). Je moet erbij zijn om direct in </w:t>
      </w:r>
      <w:r w:rsidR="00CD1415" w:rsidRPr="00533396">
        <w:rPr>
          <w:rFonts w:ascii="Georgia" w:hAnsi="Georgia"/>
          <w:color w:val="2E74B5" w:themeColor="accent1" w:themeShade="BF"/>
          <w:sz w:val="20"/>
          <w:szCs w:val="20"/>
        </w:rPr>
        <w:t>t</w:t>
      </w:r>
      <w:r w:rsidRPr="00533396">
        <w:rPr>
          <w:rFonts w:ascii="Georgia" w:hAnsi="Georgia"/>
          <w:color w:val="2E74B5" w:themeColor="accent1" w:themeShade="BF"/>
          <w:sz w:val="20"/>
          <w:szCs w:val="20"/>
        </w:rPr>
        <w:t>e kunnen grijpen.</w:t>
      </w:r>
    </w:p>
    <w:p w:rsidR="00813D13" w:rsidRPr="00533396" w:rsidRDefault="00813D13" w:rsidP="00CF54DC">
      <w:pPr>
        <w:pStyle w:val="ListParagraph"/>
        <w:numPr>
          <w:ilvl w:val="0"/>
          <w:numId w:val="3"/>
        </w:numPr>
        <w:rPr>
          <w:rFonts w:ascii="Georgia" w:hAnsi="Georgia"/>
          <w:color w:val="2E74B5" w:themeColor="accent1" w:themeShade="BF"/>
          <w:sz w:val="20"/>
          <w:szCs w:val="20"/>
        </w:rPr>
      </w:pPr>
      <w:r w:rsidRPr="00533396">
        <w:rPr>
          <w:rFonts w:ascii="Georgia" w:hAnsi="Georgia"/>
          <w:color w:val="2E74B5" w:themeColor="accent1" w:themeShade="BF"/>
          <w:sz w:val="20"/>
          <w:szCs w:val="20"/>
        </w:rPr>
        <w:t xml:space="preserve">Maag/darmobstructie: Botten kunnen ook vast komen te zitten in het spijsverteringskanaal. Wees daarop bedacht. Ga onmiddellijk naar de dierenarts indien je een obstructie vermoed. Symptomen van obstructie zijn: misselijkheid, steeds overgeven, niet goed kunnen ontlasten (er kunnen wel hele kleine beetjes ontlasting geloosd worden) en buikpijn. Weet dat bot op een röntgenfoto zichtbaar is. Een röntgenfoto kan in geval van nood dus duidelijkheid scheppen over of er een botobstructie zit of niet. </w:t>
      </w:r>
    </w:p>
    <w:p w:rsidR="00533396" w:rsidRPr="00533396" w:rsidRDefault="00813D13" w:rsidP="002528F5">
      <w:pPr>
        <w:pStyle w:val="ListParagraph"/>
        <w:numPr>
          <w:ilvl w:val="0"/>
          <w:numId w:val="3"/>
        </w:numPr>
        <w:rPr>
          <w:rFonts w:ascii="Georgia" w:hAnsi="Georgia"/>
          <w:color w:val="2E74B5" w:themeColor="accent1" w:themeShade="BF"/>
          <w:sz w:val="20"/>
          <w:szCs w:val="20"/>
        </w:rPr>
      </w:pPr>
      <w:r w:rsidRPr="00533396">
        <w:rPr>
          <w:rFonts w:ascii="Georgia" w:hAnsi="Georgia"/>
          <w:color w:val="2E74B5" w:themeColor="accent1" w:themeShade="BF"/>
          <w:sz w:val="20"/>
          <w:szCs w:val="20"/>
        </w:rPr>
        <w:t>Honden braken soms stukjes bot uit: Dit gaat vaak gepaard met geel slijm. Op zich niet iets om je ongerust over te maken. Wat niet verteerd kan worden, spuugt de hond uit. Een normale reactie van het lichaam.</w:t>
      </w:r>
      <w:r w:rsidR="000368BA" w:rsidRPr="00533396">
        <w:rPr>
          <w:rFonts w:ascii="Georgia" w:hAnsi="Georgia"/>
          <w:color w:val="2E74B5" w:themeColor="accent1" w:themeShade="BF"/>
          <w:sz w:val="20"/>
          <w:szCs w:val="20"/>
        </w:rPr>
        <w:t xml:space="preserve"> </w:t>
      </w:r>
      <w:r w:rsidR="000368BA" w:rsidRPr="00533396">
        <w:rPr>
          <w:rFonts w:ascii="Georgia" w:hAnsi="Georgia"/>
          <w:color w:val="2E74B5" w:themeColor="accent1" w:themeShade="BF"/>
          <w:sz w:val="20"/>
          <w:szCs w:val="20"/>
        </w:rPr>
        <w:br/>
      </w:r>
      <w:r w:rsidR="001D3186" w:rsidRPr="00533396">
        <w:rPr>
          <w:rFonts w:ascii="Georgia" w:hAnsi="Georgia"/>
          <w:b/>
          <w:color w:val="2E74B5" w:themeColor="accent1" w:themeShade="BF"/>
          <w:sz w:val="20"/>
          <w:szCs w:val="20"/>
        </w:rPr>
        <w:br/>
      </w:r>
      <w:r w:rsidRPr="00533396">
        <w:rPr>
          <w:rFonts w:ascii="Georgia" w:hAnsi="Georgia"/>
          <w:b/>
          <w:color w:val="2E74B5" w:themeColor="accent1" w:themeShade="BF"/>
          <w:sz w:val="20"/>
          <w:szCs w:val="20"/>
        </w:rPr>
        <w:t>Voedingsbehoefte</w:t>
      </w:r>
      <w:r w:rsidR="002112C0" w:rsidRPr="00533396">
        <w:rPr>
          <w:rFonts w:ascii="Georgia" w:hAnsi="Georgia"/>
          <w:b/>
          <w:color w:val="2E74B5" w:themeColor="accent1" w:themeShade="BF"/>
          <w:sz w:val="20"/>
          <w:szCs w:val="20"/>
        </w:rPr>
        <w:br/>
      </w:r>
      <w:r w:rsidRPr="00533396">
        <w:rPr>
          <w:rFonts w:ascii="Georgia" w:hAnsi="Georgia"/>
          <w:color w:val="2E74B5" w:themeColor="accent1" w:themeShade="BF"/>
          <w:sz w:val="20"/>
          <w:szCs w:val="20"/>
        </w:rPr>
        <w:br/>
        <w:t>Uiteraard zijn de hoeveelheden te voeren richtlijnen. Als uw hond actief is, dragend of zogend kan de behoefte tijdelijk hoger liggen. Een goed gewicht is belangrijk, dit kunt u het beste zelf inschatten. Het belangrijkste is dat al het voer rauw wordt gegeven, dit geldt ook voor de botten. Het in de magnetron doen of koken van botten en/of voer is uit den boze. Let op dat het voer op kamertemperatuur is alvorens u het voert. (</w:t>
      </w:r>
      <w:proofErr w:type="spellStart"/>
      <w:r w:rsidRPr="00533396">
        <w:rPr>
          <w:rFonts w:ascii="Georgia" w:hAnsi="Georgia"/>
          <w:color w:val="2E74B5" w:themeColor="accent1" w:themeShade="BF"/>
          <w:sz w:val="20"/>
          <w:szCs w:val="20"/>
        </w:rPr>
        <w:t>evt</w:t>
      </w:r>
      <w:proofErr w:type="spellEnd"/>
      <w:r w:rsidRPr="00533396">
        <w:rPr>
          <w:rFonts w:ascii="Georgia" w:hAnsi="Georgia"/>
          <w:color w:val="2E74B5" w:themeColor="accent1" w:themeShade="BF"/>
          <w:sz w:val="20"/>
          <w:szCs w:val="20"/>
        </w:rPr>
        <w:t xml:space="preserve"> mengen met warm water) </w:t>
      </w:r>
      <w:r w:rsidRPr="00533396">
        <w:rPr>
          <w:rFonts w:ascii="Georgia" w:hAnsi="Georgia"/>
          <w:color w:val="2E74B5" w:themeColor="accent1" w:themeShade="BF"/>
          <w:sz w:val="20"/>
          <w:szCs w:val="20"/>
        </w:rPr>
        <w:br/>
        <w:t xml:space="preserve">U laat de gewenste hoeveelheid ontdooien in een afgesloten bak alvorens het te geven, dit is in de koelkast maximaal 36 uur houdbaar. </w:t>
      </w:r>
      <w:r w:rsidRPr="00533396">
        <w:rPr>
          <w:rFonts w:ascii="Georgia" w:hAnsi="Georgia"/>
          <w:color w:val="2E74B5" w:themeColor="accent1" w:themeShade="BF"/>
          <w:sz w:val="20"/>
          <w:szCs w:val="20"/>
        </w:rPr>
        <w:br/>
        <w:t>Ingevroren bij -18 C. is het product nog 12 maanden houdbaar vanaf de productiedatum welke op de verpakking gedrukt staat.</w:t>
      </w:r>
      <w:r w:rsidRPr="00533396">
        <w:rPr>
          <w:rFonts w:ascii="Georgia" w:hAnsi="Georgia"/>
          <w:color w:val="2E74B5" w:themeColor="accent1" w:themeShade="BF"/>
          <w:sz w:val="20"/>
          <w:szCs w:val="20"/>
        </w:rPr>
        <w:br/>
      </w:r>
      <w:r w:rsidR="004C2C7B" w:rsidRPr="00533396">
        <w:rPr>
          <w:rFonts w:ascii="Georgia" w:hAnsi="Georgia"/>
          <w:color w:val="2E74B5" w:themeColor="accent1" w:themeShade="BF"/>
          <w:sz w:val="20"/>
          <w:szCs w:val="20"/>
        </w:rPr>
        <w:t>I</w:t>
      </w:r>
      <w:r w:rsidR="00CF54DC" w:rsidRPr="00533396">
        <w:rPr>
          <w:rFonts w:ascii="Georgia" w:hAnsi="Georgia"/>
          <w:color w:val="2E74B5" w:themeColor="accent1" w:themeShade="BF"/>
          <w:sz w:val="20"/>
          <w:szCs w:val="20"/>
        </w:rPr>
        <w:t xml:space="preserve">ndien u twijfelt </w:t>
      </w:r>
      <w:r w:rsidR="0079185C" w:rsidRPr="00533396">
        <w:rPr>
          <w:rFonts w:ascii="Georgia" w:hAnsi="Georgia"/>
          <w:color w:val="2E74B5" w:themeColor="accent1" w:themeShade="BF"/>
          <w:sz w:val="20"/>
          <w:szCs w:val="20"/>
        </w:rPr>
        <w:t xml:space="preserve">of verdere vragen heeft </w:t>
      </w:r>
      <w:r w:rsidR="00CF54DC" w:rsidRPr="00533396">
        <w:rPr>
          <w:rFonts w:ascii="Georgia" w:hAnsi="Georgia"/>
          <w:color w:val="2E74B5" w:themeColor="accent1" w:themeShade="BF"/>
          <w:sz w:val="20"/>
          <w:szCs w:val="20"/>
        </w:rPr>
        <w:t xml:space="preserve">kunt u </w:t>
      </w:r>
      <w:r w:rsidR="00533396" w:rsidRPr="00533396">
        <w:rPr>
          <w:rFonts w:ascii="Georgia" w:hAnsi="Georgia"/>
          <w:color w:val="2E74B5" w:themeColor="accent1" w:themeShade="BF"/>
          <w:sz w:val="20"/>
          <w:szCs w:val="20"/>
        </w:rPr>
        <w:t xml:space="preserve">mail naar </w:t>
      </w:r>
      <w:hyperlink r:id="rId9" w:history="1">
        <w:r w:rsidR="00533396" w:rsidRPr="00533396">
          <w:rPr>
            <w:rStyle w:val="Hyperlink"/>
            <w:rFonts w:ascii="Georgia" w:hAnsi="Georgia"/>
            <w:sz w:val="20"/>
            <w:szCs w:val="20"/>
          </w:rPr>
          <w:t>vraag@lotgering.nl</w:t>
        </w:r>
      </w:hyperlink>
    </w:p>
    <w:p w:rsidR="00CF54DC" w:rsidRPr="00533396" w:rsidRDefault="0079185C" w:rsidP="002528F5">
      <w:pPr>
        <w:pStyle w:val="ListParagraph"/>
        <w:numPr>
          <w:ilvl w:val="0"/>
          <w:numId w:val="3"/>
        </w:numPr>
        <w:rPr>
          <w:rFonts w:ascii="Georgia" w:hAnsi="Georgia"/>
          <w:color w:val="2E74B5" w:themeColor="accent1" w:themeShade="BF"/>
          <w:sz w:val="20"/>
          <w:szCs w:val="20"/>
        </w:rPr>
      </w:pPr>
      <w:r w:rsidRPr="00533396">
        <w:rPr>
          <w:rFonts w:ascii="Georgia" w:hAnsi="Georgia"/>
          <w:color w:val="2E74B5" w:themeColor="accent1" w:themeShade="BF"/>
          <w:sz w:val="20"/>
          <w:szCs w:val="20"/>
        </w:rPr>
        <w:br/>
      </w:r>
      <w:r w:rsidR="00CF54DC" w:rsidRPr="00533396">
        <w:rPr>
          <w:rFonts w:ascii="Georgia" w:hAnsi="Georgia"/>
          <w:color w:val="2E74B5" w:themeColor="accent1" w:themeShade="BF"/>
          <w:sz w:val="20"/>
          <w:szCs w:val="20"/>
        </w:rPr>
        <w:t>Heel veel succes!</w:t>
      </w:r>
      <w:bookmarkStart w:id="0" w:name="_GoBack"/>
      <w:bookmarkEnd w:id="0"/>
    </w:p>
    <w:sectPr w:rsidR="00CF54DC" w:rsidRPr="00533396" w:rsidSect="002C7FD7">
      <w:headerReference w:type="first" r:id="rId10"/>
      <w:pgSz w:w="8391" w:h="11906" w:code="11"/>
      <w:pgMar w:top="510" w:right="510" w:bottom="510" w:left="510" w:header="510" w:footer="51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BF5" w:rsidRDefault="00762BF5" w:rsidP="000D1750">
      <w:pPr>
        <w:spacing w:after="0" w:line="240" w:lineRule="auto"/>
      </w:pPr>
      <w:r>
        <w:separator/>
      </w:r>
    </w:p>
  </w:endnote>
  <w:endnote w:type="continuationSeparator" w:id="0">
    <w:p w:rsidR="00762BF5" w:rsidRDefault="00762BF5" w:rsidP="000D1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BF5" w:rsidRDefault="00762BF5" w:rsidP="000D1750">
      <w:pPr>
        <w:spacing w:after="0" w:line="240" w:lineRule="auto"/>
      </w:pPr>
      <w:r>
        <w:separator/>
      </w:r>
    </w:p>
  </w:footnote>
  <w:footnote w:type="continuationSeparator" w:id="0">
    <w:p w:rsidR="00762BF5" w:rsidRDefault="00762BF5" w:rsidP="000D1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aps/>
        <w:color w:val="0070C0"/>
        <w:sz w:val="72"/>
        <w:szCs w:val="72"/>
      </w:rPr>
      <w:alias w:val="Titel"/>
      <w:tag w:val=""/>
      <w:id w:val="-298380412"/>
      <w:showingPlcHdr/>
      <w:dataBinding w:prefixMappings="xmlns:ns0='http://purl.org/dc/elements/1.1/' xmlns:ns1='http://schemas.openxmlformats.org/package/2006/metadata/core-properties' " w:xpath="/ns1:coreProperties[1]/ns0:title[1]" w:storeItemID="{6C3C8BC8-F283-45AE-878A-BAB7291924A1}"/>
      <w:text/>
    </w:sdtPr>
    <w:sdtEndPr/>
    <w:sdtContent>
      <w:p w:rsidR="002A6472" w:rsidRPr="00D5287D" w:rsidRDefault="002A6472" w:rsidP="002A6472">
        <w:pPr>
          <w:pStyle w:val="NoSpacing"/>
          <w:spacing w:line="312" w:lineRule="auto"/>
          <w:jc w:val="center"/>
          <w:rPr>
            <w:caps/>
            <w:color w:val="0070C0"/>
            <w:sz w:val="72"/>
            <w:szCs w:val="72"/>
          </w:rPr>
        </w:pPr>
        <w:r>
          <w:rPr>
            <w:caps/>
            <w:color w:val="0070C0"/>
            <w:sz w:val="72"/>
            <w:szCs w:val="72"/>
          </w:rPr>
          <w:t xml:space="preserve">     </w:t>
        </w:r>
      </w:p>
    </w:sdtContent>
  </w:sdt>
  <w:p w:rsidR="002A6472" w:rsidRDefault="002A6472" w:rsidP="002A6472">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4180D"/>
    <w:multiLevelType w:val="hybridMultilevel"/>
    <w:tmpl w:val="424229EE"/>
    <w:lvl w:ilvl="0" w:tplc="C1C4324E">
      <w:start w:val="500"/>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121A62"/>
    <w:multiLevelType w:val="hybridMultilevel"/>
    <w:tmpl w:val="A86CE0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5A66875"/>
    <w:multiLevelType w:val="hybridMultilevel"/>
    <w:tmpl w:val="47668598"/>
    <w:lvl w:ilvl="0" w:tplc="C93C987C">
      <w:start w:val="2"/>
      <w:numFmt w:val="bullet"/>
      <w:lvlText w:val=""/>
      <w:lvlJc w:val="left"/>
      <w:pPr>
        <w:ind w:left="720" w:hanging="360"/>
      </w:pPr>
      <w:rPr>
        <w:rFonts w:ascii="Symbol" w:eastAsiaTheme="minorHAnsi" w:hAnsi="Symbol"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4D0340"/>
    <w:multiLevelType w:val="hybridMultilevel"/>
    <w:tmpl w:val="A792F984"/>
    <w:lvl w:ilvl="0" w:tplc="04130009">
      <w:start w:val="1"/>
      <w:numFmt w:val="bullet"/>
      <w:lvlText w:val=""/>
      <w:lvlJc w:val="left"/>
      <w:pPr>
        <w:ind w:left="720" w:hanging="360"/>
      </w:pPr>
      <w:rPr>
        <w:rFonts w:ascii="Wingdings" w:hAnsi="Wingding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73F486E"/>
    <w:multiLevelType w:val="hybridMultilevel"/>
    <w:tmpl w:val="EBE0B314"/>
    <w:lvl w:ilvl="0" w:tplc="C93C987C">
      <w:start w:val="2"/>
      <w:numFmt w:val="bullet"/>
      <w:lvlText w:val=""/>
      <w:lvlJc w:val="left"/>
      <w:pPr>
        <w:ind w:left="720" w:hanging="360"/>
      </w:pPr>
      <w:rPr>
        <w:rFonts w:ascii="Symbol" w:eastAsiaTheme="minorHAnsi" w:hAnsi="Symbol" w:cstheme="minorBidi"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C746603"/>
    <w:multiLevelType w:val="hybridMultilevel"/>
    <w:tmpl w:val="ADCCEFCE"/>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FF25F9E"/>
    <w:multiLevelType w:val="hybridMultilevel"/>
    <w:tmpl w:val="F89E847C"/>
    <w:lvl w:ilvl="0" w:tplc="93A45F4A">
      <w:start w:val="500"/>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750"/>
    <w:rsid w:val="000368BA"/>
    <w:rsid w:val="00074F70"/>
    <w:rsid w:val="000A1457"/>
    <w:rsid w:val="000D1750"/>
    <w:rsid w:val="000D467D"/>
    <w:rsid w:val="000E3325"/>
    <w:rsid w:val="000F0C43"/>
    <w:rsid w:val="00121593"/>
    <w:rsid w:val="00144D2F"/>
    <w:rsid w:val="00196957"/>
    <w:rsid w:val="001D3186"/>
    <w:rsid w:val="002112C0"/>
    <w:rsid w:val="002A6472"/>
    <w:rsid w:val="002C7FD7"/>
    <w:rsid w:val="00340ABA"/>
    <w:rsid w:val="00463513"/>
    <w:rsid w:val="004C2C7B"/>
    <w:rsid w:val="00533396"/>
    <w:rsid w:val="005657E7"/>
    <w:rsid w:val="005908C2"/>
    <w:rsid w:val="00592274"/>
    <w:rsid w:val="007034C5"/>
    <w:rsid w:val="00762BF5"/>
    <w:rsid w:val="0079185C"/>
    <w:rsid w:val="00802F3B"/>
    <w:rsid w:val="00813D13"/>
    <w:rsid w:val="008D4EE9"/>
    <w:rsid w:val="008E2A28"/>
    <w:rsid w:val="00985AA3"/>
    <w:rsid w:val="00A20DE8"/>
    <w:rsid w:val="00A30674"/>
    <w:rsid w:val="00A65EB6"/>
    <w:rsid w:val="00B34842"/>
    <w:rsid w:val="00BB5CB8"/>
    <w:rsid w:val="00BF36FB"/>
    <w:rsid w:val="00C83782"/>
    <w:rsid w:val="00C91758"/>
    <w:rsid w:val="00CD1415"/>
    <w:rsid w:val="00CF54DC"/>
    <w:rsid w:val="00CF74E4"/>
    <w:rsid w:val="00D50688"/>
    <w:rsid w:val="00D607E2"/>
    <w:rsid w:val="00D66D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EF962"/>
  <w15:chartTrackingRefBased/>
  <w15:docId w15:val="{F03B8BFA-1FD9-456D-AE20-CB17EE3A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1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D1750"/>
    <w:pPr>
      <w:spacing w:after="0" w:line="240" w:lineRule="auto"/>
    </w:pPr>
    <w:rPr>
      <w:rFonts w:eastAsiaTheme="minorEastAsia"/>
      <w:lang w:eastAsia="nl-NL"/>
    </w:rPr>
  </w:style>
  <w:style w:type="paragraph" w:styleId="Header">
    <w:name w:val="header"/>
    <w:basedOn w:val="Normal"/>
    <w:link w:val="HeaderChar"/>
    <w:uiPriority w:val="99"/>
    <w:unhideWhenUsed/>
    <w:rsid w:val="000D175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1750"/>
  </w:style>
  <w:style w:type="character" w:styleId="Hyperlink">
    <w:name w:val="Hyperlink"/>
    <w:basedOn w:val="DefaultParagraphFont"/>
    <w:uiPriority w:val="99"/>
    <w:unhideWhenUsed/>
    <w:rsid w:val="000D1750"/>
    <w:rPr>
      <w:color w:val="0563C1" w:themeColor="hyperlink"/>
      <w:u w:val="single"/>
    </w:rPr>
  </w:style>
  <w:style w:type="paragraph" w:styleId="Footer">
    <w:name w:val="footer"/>
    <w:basedOn w:val="Normal"/>
    <w:link w:val="FooterChar"/>
    <w:uiPriority w:val="99"/>
    <w:unhideWhenUsed/>
    <w:rsid w:val="000D17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1750"/>
  </w:style>
  <w:style w:type="paragraph" w:styleId="ListParagraph">
    <w:name w:val="List Paragraph"/>
    <w:basedOn w:val="Normal"/>
    <w:uiPriority w:val="34"/>
    <w:qFormat/>
    <w:rsid w:val="000D1750"/>
    <w:pPr>
      <w:ind w:left="720"/>
      <w:contextualSpacing/>
    </w:pPr>
  </w:style>
  <w:style w:type="paragraph" w:styleId="NormalWeb">
    <w:name w:val="Normal (Web)"/>
    <w:basedOn w:val="Normal"/>
    <w:uiPriority w:val="99"/>
    <w:unhideWhenUsed/>
    <w:rsid w:val="008D4EE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8D4EE9"/>
    <w:rPr>
      <w:b/>
      <w:bCs/>
    </w:rPr>
  </w:style>
  <w:style w:type="character" w:styleId="UnresolvedMention">
    <w:name w:val="Unresolved Mention"/>
    <w:basedOn w:val="DefaultParagraphFont"/>
    <w:uiPriority w:val="99"/>
    <w:semiHidden/>
    <w:unhideWhenUsed/>
    <w:rsid w:val="00533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596708">
      <w:bodyDiv w:val="1"/>
      <w:marLeft w:val="0"/>
      <w:marRight w:val="0"/>
      <w:marTop w:val="0"/>
      <w:marBottom w:val="0"/>
      <w:divBdr>
        <w:top w:val="none" w:sz="0" w:space="0" w:color="auto"/>
        <w:left w:val="none" w:sz="0" w:space="0" w:color="auto"/>
        <w:bottom w:val="none" w:sz="0" w:space="0" w:color="auto"/>
        <w:right w:val="none" w:sz="0" w:space="0" w:color="auto"/>
      </w:divBdr>
    </w:div>
    <w:div w:id="177736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raag@lotgering.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B7491-9EDD-294C-AA76-E3791D104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1012</Words>
  <Characters>5773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Dietske Dijkman</dc:creator>
  <cp:keywords/>
  <dc:description/>
  <cp:lastModifiedBy>KC</cp:lastModifiedBy>
  <cp:revision>4</cp:revision>
  <cp:lastPrinted>2017-10-25T17:35:00Z</cp:lastPrinted>
  <dcterms:created xsi:type="dcterms:W3CDTF">2018-08-07T09:19:00Z</dcterms:created>
  <dcterms:modified xsi:type="dcterms:W3CDTF">2019-02-21T21:01:00Z</dcterms:modified>
</cp:coreProperties>
</file>